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000"/>
      </w:tblPr>
      <w:tblGrid>
        <w:gridCol w:w="6946"/>
      </w:tblGrid>
      <w:tr w:rsidR="000D2311" w:rsidRPr="000D2311" w:rsidTr="008A6538">
        <w:trPr>
          <w:jc w:val="center"/>
        </w:trPr>
        <w:tc>
          <w:tcPr>
            <w:tcW w:w="6946" w:type="dxa"/>
            <w:tcBorders>
              <w:bottom w:val="single" w:sz="4" w:space="0" w:color="000000"/>
            </w:tcBorders>
          </w:tcPr>
          <w:p w:rsidR="000D2311" w:rsidRPr="000D2311" w:rsidRDefault="000D2311" w:rsidP="008A6538">
            <w:pPr>
              <w:suppressAutoHyphens/>
              <w:snapToGrid w:val="0"/>
              <w:jc w:val="center"/>
              <w:rPr>
                <w:b/>
                <w:sz w:val="24"/>
                <w:szCs w:val="24"/>
                <w:lang w:eastAsia="ar-SA"/>
              </w:rPr>
            </w:pPr>
            <w:r w:rsidRPr="000D2311">
              <w:rPr>
                <w:b/>
                <w:sz w:val="24"/>
                <w:szCs w:val="24"/>
                <w:lang w:eastAsia="ar-SA"/>
              </w:rPr>
              <w:t>Волгоградская область</w:t>
            </w:r>
          </w:p>
        </w:tc>
      </w:tr>
      <w:tr w:rsidR="000D2311" w:rsidRPr="000D2311" w:rsidTr="008A6538">
        <w:trPr>
          <w:jc w:val="center"/>
        </w:trPr>
        <w:tc>
          <w:tcPr>
            <w:tcW w:w="6946" w:type="dxa"/>
          </w:tcPr>
          <w:p w:rsidR="000D2311" w:rsidRPr="000D2311" w:rsidRDefault="000D2311" w:rsidP="008A6538">
            <w:pPr>
              <w:suppressAutoHyphens/>
              <w:snapToGrid w:val="0"/>
              <w:jc w:val="center"/>
              <w:rPr>
                <w:sz w:val="24"/>
                <w:szCs w:val="24"/>
                <w:vertAlign w:val="superscript"/>
                <w:lang w:eastAsia="ar-SA"/>
              </w:rPr>
            </w:pPr>
            <w:r w:rsidRPr="000D2311">
              <w:rPr>
                <w:sz w:val="24"/>
                <w:szCs w:val="24"/>
                <w:vertAlign w:val="superscript"/>
                <w:lang w:eastAsia="ar-SA"/>
              </w:rPr>
              <w:t>наименование субъекта Российской Федерации</w:t>
            </w:r>
          </w:p>
        </w:tc>
      </w:tr>
      <w:tr w:rsidR="000D2311" w:rsidRPr="000D2311" w:rsidTr="008A6538">
        <w:trPr>
          <w:jc w:val="center"/>
        </w:trPr>
        <w:tc>
          <w:tcPr>
            <w:tcW w:w="6946" w:type="dxa"/>
            <w:tcBorders>
              <w:bottom w:val="single" w:sz="4" w:space="0" w:color="000000"/>
            </w:tcBorders>
          </w:tcPr>
          <w:p w:rsidR="000D2311" w:rsidRPr="000D2311" w:rsidRDefault="000C191E" w:rsidP="008A6538">
            <w:pPr>
              <w:suppressAutoHyphens/>
              <w:snapToGrid w:val="0"/>
              <w:jc w:val="center"/>
              <w:rPr>
                <w:b/>
                <w:sz w:val="24"/>
                <w:szCs w:val="24"/>
                <w:lang w:eastAsia="ar-SA"/>
              </w:rPr>
            </w:pPr>
            <w:r>
              <w:rPr>
                <w:b/>
                <w:sz w:val="24"/>
                <w:szCs w:val="24"/>
                <w:lang w:eastAsia="ar-SA"/>
              </w:rPr>
              <w:t>Гмелинское</w:t>
            </w:r>
            <w:r w:rsidR="000D2311" w:rsidRPr="000D2311">
              <w:rPr>
                <w:b/>
                <w:sz w:val="24"/>
                <w:szCs w:val="24"/>
                <w:lang w:eastAsia="ar-SA"/>
              </w:rPr>
              <w:t xml:space="preserve"> сельское поселение</w:t>
            </w:r>
          </w:p>
        </w:tc>
      </w:tr>
      <w:tr w:rsidR="000D2311" w:rsidRPr="000D2311" w:rsidTr="008A6538">
        <w:trPr>
          <w:jc w:val="center"/>
        </w:trPr>
        <w:tc>
          <w:tcPr>
            <w:tcW w:w="6946" w:type="dxa"/>
          </w:tcPr>
          <w:p w:rsidR="000D2311" w:rsidRPr="000D2311" w:rsidRDefault="000D2311" w:rsidP="008A6538">
            <w:pPr>
              <w:suppressAutoHyphens/>
              <w:snapToGrid w:val="0"/>
              <w:jc w:val="center"/>
              <w:rPr>
                <w:sz w:val="24"/>
                <w:szCs w:val="24"/>
                <w:vertAlign w:val="superscript"/>
                <w:lang w:eastAsia="ar-SA"/>
              </w:rPr>
            </w:pPr>
            <w:r w:rsidRPr="000D2311">
              <w:rPr>
                <w:sz w:val="24"/>
                <w:szCs w:val="24"/>
                <w:vertAlign w:val="superscript"/>
                <w:lang w:eastAsia="ar-SA"/>
              </w:rPr>
              <w:t>наименование муниципального образования  (МО)</w:t>
            </w:r>
          </w:p>
        </w:tc>
      </w:tr>
      <w:tr w:rsidR="000D2311" w:rsidRPr="000D2311" w:rsidTr="008A6538">
        <w:trPr>
          <w:jc w:val="center"/>
        </w:trPr>
        <w:tc>
          <w:tcPr>
            <w:tcW w:w="6946" w:type="dxa"/>
            <w:tcBorders>
              <w:bottom w:val="single" w:sz="4" w:space="0" w:color="000000"/>
            </w:tcBorders>
          </w:tcPr>
          <w:p w:rsidR="000D2311" w:rsidRPr="000D2311" w:rsidRDefault="000C191E" w:rsidP="008A6538">
            <w:pPr>
              <w:suppressAutoHyphens/>
              <w:snapToGrid w:val="0"/>
              <w:jc w:val="center"/>
              <w:rPr>
                <w:b/>
                <w:sz w:val="24"/>
                <w:szCs w:val="24"/>
                <w:lang w:eastAsia="ar-SA"/>
              </w:rPr>
            </w:pPr>
            <w:r>
              <w:rPr>
                <w:b/>
                <w:sz w:val="24"/>
                <w:szCs w:val="24"/>
                <w:lang w:eastAsia="ar-SA"/>
              </w:rPr>
              <w:t>Гмелинская</w:t>
            </w:r>
            <w:r w:rsidR="000D2311" w:rsidRPr="000D2311">
              <w:rPr>
                <w:b/>
                <w:sz w:val="24"/>
                <w:szCs w:val="24"/>
                <w:lang w:eastAsia="ar-SA"/>
              </w:rPr>
              <w:t xml:space="preserve"> сельская Дума</w:t>
            </w:r>
          </w:p>
        </w:tc>
      </w:tr>
      <w:tr w:rsidR="000D2311" w:rsidRPr="000D2311" w:rsidTr="008A6538">
        <w:trPr>
          <w:jc w:val="center"/>
        </w:trPr>
        <w:tc>
          <w:tcPr>
            <w:tcW w:w="6946" w:type="dxa"/>
          </w:tcPr>
          <w:p w:rsidR="000D2311" w:rsidRPr="000D2311" w:rsidRDefault="000D2311" w:rsidP="008A6538">
            <w:pPr>
              <w:suppressAutoHyphens/>
              <w:snapToGrid w:val="0"/>
              <w:jc w:val="center"/>
              <w:rPr>
                <w:sz w:val="24"/>
                <w:szCs w:val="24"/>
                <w:vertAlign w:val="superscript"/>
                <w:lang w:eastAsia="ar-SA"/>
              </w:rPr>
            </w:pPr>
            <w:r w:rsidRPr="000D2311">
              <w:rPr>
                <w:sz w:val="24"/>
                <w:szCs w:val="24"/>
                <w:vertAlign w:val="superscript"/>
                <w:lang w:eastAsia="ar-SA"/>
              </w:rPr>
              <w:t>наименование представительного органа МО</w:t>
            </w:r>
          </w:p>
        </w:tc>
      </w:tr>
    </w:tbl>
    <w:p w:rsidR="00570168" w:rsidRDefault="00570168" w:rsidP="00570168">
      <w:pPr>
        <w:pBdr>
          <w:bottom w:val="single" w:sz="8" w:space="1" w:color="000000"/>
        </w:pBdr>
        <w:jc w:val="both"/>
        <w:rPr>
          <w:sz w:val="18"/>
          <w:szCs w:val="18"/>
          <w:lang w:eastAsia="ar-SA"/>
        </w:rPr>
      </w:pPr>
      <w:r w:rsidRPr="000D2311">
        <w:rPr>
          <w:rFonts w:ascii="Cambria" w:hAnsi="Cambria"/>
          <w:b/>
          <w:bCs/>
          <w:kern w:val="1"/>
          <w:sz w:val="16"/>
          <w:szCs w:val="16"/>
          <w:lang w:eastAsia="ar-SA"/>
        </w:rPr>
        <w:t>4042</w:t>
      </w:r>
      <w:r>
        <w:rPr>
          <w:rFonts w:ascii="Cambria" w:hAnsi="Cambria"/>
          <w:b/>
          <w:bCs/>
          <w:kern w:val="1"/>
          <w:sz w:val="16"/>
          <w:szCs w:val="16"/>
          <w:lang w:eastAsia="ar-SA"/>
        </w:rPr>
        <w:t>00</w:t>
      </w:r>
      <w:r w:rsidRPr="000D2311">
        <w:rPr>
          <w:rFonts w:ascii="Cambria" w:hAnsi="Cambria"/>
          <w:b/>
          <w:bCs/>
          <w:kern w:val="1"/>
          <w:sz w:val="16"/>
          <w:szCs w:val="16"/>
          <w:lang w:eastAsia="ar-SA"/>
        </w:rPr>
        <w:t>,</w:t>
      </w:r>
      <w:r>
        <w:rPr>
          <w:rFonts w:ascii="Cambria" w:hAnsi="Cambria"/>
          <w:b/>
          <w:bCs/>
          <w:kern w:val="1"/>
          <w:sz w:val="16"/>
          <w:szCs w:val="16"/>
          <w:lang w:eastAsia="ar-SA"/>
        </w:rPr>
        <w:t>с</w:t>
      </w:r>
      <w:proofErr w:type="gramStart"/>
      <w:r>
        <w:rPr>
          <w:rFonts w:ascii="Cambria" w:hAnsi="Cambria"/>
          <w:b/>
          <w:bCs/>
          <w:kern w:val="1"/>
          <w:sz w:val="16"/>
          <w:szCs w:val="16"/>
          <w:lang w:eastAsia="ar-SA"/>
        </w:rPr>
        <w:t>.Г</w:t>
      </w:r>
      <w:proofErr w:type="gramEnd"/>
      <w:r>
        <w:rPr>
          <w:rFonts w:ascii="Cambria" w:hAnsi="Cambria"/>
          <w:b/>
          <w:bCs/>
          <w:kern w:val="1"/>
          <w:sz w:val="16"/>
          <w:szCs w:val="16"/>
          <w:lang w:eastAsia="ar-SA"/>
        </w:rPr>
        <w:t>мелинка</w:t>
      </w:r>
      <w:r w:rsidRPr="000D2311">
        <w:rPr>
          <w:rFonts w:ascii="Cambria" w:hAnsi="Cambria"/>
          <w:b/>
          <w:bCs/>
          <w:kern w:val="1"/>
          <w:sz w:val="16"/>
          <w:szCs w:val="16"/>
          <w:lang w:eastAsia="ar-SA"/>
        </w:rPr>
        <w:t xml:space="preserve">, ул. </w:t>
      </w:r>
      <w:r>
        <w:rPr>
          <w:rFonts w:ascii="Cambria" w:hAnsi="Cambria"/>
          <w:b/>
          <w:bCs/>
          <w:kern w:val="1"/>
          <w:sz w:val="16"/>
          <w:szCs w:val="16"/>
          <w:lang w:eastAsia="ar-SA"/>
        </w:rPr>
        <w:t>Космача,56</w:t>
      </w:r>
      <w:r w:rsidRPr="000D2311">
        <w:rPr>
          <w:rFonts w:ascii="Cambria" w:hAnsi="Cambria"/>
          <w:b/>
          <w:bCs/>
          <w:kern w:val="1"/>
          <w:sz w:val="16"/>
          <w:szCs w:val="16"/>
          <w:lang w:eastAsia="ar-SA"/>
        </w:rPr>
        <w:t>.                                                                         тел./факс (84493)-4</w:t>
      </w:r>
      <w:r>
        <w:rPr>
          <w:rFonts w:ascii="Cambria" w:hAnsi="Cambria"/>
          <w:b/>
          <w:bCs/>
          <w:kern w:val="1"/>
          <w:sz w:val="16"/>
          <w:szCs w:val="16"/>
          <w:lang w:eastAsia="ar-SA"/>
        </w:rPr>
        <w:t>8</w:t>
      </w:r>
      <w:r w:rsidRPr="000D2311">
        <w:rPr>
          <w:rFonts w:ascii="Cambria" w:hAnsi="Cambria"/>
          <w:b/>
          <w:bCs/>
          <w:kern w:val="1"/>
          <w:sz w:val="16"/>
          <w:szCs w:val="16"/>
          <w:lang w:eastAsia="ar-SA"/>
        </w:rPr>
        <w:t>1</w:t>
      </w:r>
      <w:r>
        <w:rPr>
          <w:rFonts w:ascii="Cambria" w:hAnsi="Cambria"/>
          <w:b/>
          <w:bCs/>
          <w:kern w:val="1"/>
          <w:sz w:val="16"/>
          <w:szCs w:val="16"/>
          <w:lang w:eastAsia="ar-SA"/>
        </w:rPr>
        <w:t>32</w:t>
      </w:r>
      <w:r w:rsidRPr="000D2311">
        <w:rPr>
          <w:rFonts w:ascii="Cambria" w:hAnsi="Cambria"/>
          <w:b/>
          <w:bCs/>
          <w:kern w:val="1"/>
          <w:sz w:val="16"/>
          <w:szCs w:val="16"/>
          <w:lang w:eastAsia="ar-SA"/>
        </w:rPr>
        <w:t xml:space="preserve">, </w:t>
      </w:r>
      <w:hyperlink r:id="rId7" w:history="1">
        <w:r>
          <w:rPr>
            <w:rStyle w:val="aa"/>
            <w:sz w:val="18"/>
            <w:szCs w:val="18"/>
            <w:lang w:val="en-US" w:eastAsia="ar-SA"/>
          </w:rPr>
          <w:t>gmelinka</w:t>
        </w:r>
        <w:r>
          <w:rPr>
            <w:rStyle w:val="aa"/>
            <w:sz w:val="18"/>
            <w:szCs w:val="18"/>
            <w:lang w:eastAsia="ar-SA"/>
          </w:rPr>
          <w:t>@</w:t>
        </w:r>
        <w:r>
          <w:rPr>
            <w:rStyle w:val="aa"/>
            <w:sz w:val="18"/>
            <w:szCs w:val="18"/>
            <w:lang w:val="en-US" w:eastAsia="ar-SA"/>
          </w:rPr>
          <w:t>yandex</w:t>
        </w:r>
        <w:r>
          <w:rPr>
            <w:rStyle w:val="aa"/>
            <w:sz w:val="18"/>
            <w:szCs w:val="18"/>
            <w:lang w:eastAsia="ar-SA"/>
          </w:rPr>
          <w:t>.ru</w:t>
        </w:r>
      </w:hyperlink>
    </w:p>
    <w:p w:rsidR="00570168" w:rsidRDefault="00570168" w:rsidP="0050618E">
      <w:pPr>
        <w:pStyle w:val="4"/>
        <w:rPr>
          <w:sz w:val="32"/>
          <w:szCs w:val="32"/>
        </w:rPr>
      </w:pPr>
    </w:p>
    <w:p w:rsidR="0050618E" w:rsidRPr="00570168" w:rsidRDefault="0050618E" w:rsidP="0050618E">
      <w:pPr>
        <w:pStyle w:val="4"/>
        <w:rPr>
          <w:sz w:val="28"/>
          <w:szCs w:val="28"/>
        </w:rPr>
      </w:pPr>
      <w:r w:rsidRPr="00570168">
        <w:rPr>
          <w:sz w:val="28"/>
          <w:szCs w:val="28"/>
        </w:rPr>
        <w:t>РЕШЕНИЕ</w:t>
      </w:r>
    </w:p>
    <w:p w:rsidR="0050618E" w:rsidRPr="00AB76C4" w:rsidRDefault="0050618E" w:rsidP="00E62D60">
      <w:pPr>
        <w:pStyle w:val="6"/>
      </w:pPr>
      <w:r w:rsidRPr="0050618E">
        <w:rPr>
          <w:b/>
          <w:sz w:val="28"/>
          <w:szCs w:val="28"/>
        </w:rPr>
        <w:t xml:space="preserve">от </w:t>
      </w:r>
      <w:r w:rsidR="00E62D60">
        <w:rPr>
          <w:b/>
          <w:sz w:val="28"/>
          <w:szCs w:val="28"/>
        </w:rPr>
        <w:t>26 октября</w:t>
      </w:r>
      <w:r w:rsidR="007511C9">
        <w:rPr>
          <w:b/>
          <w:sz w:val="28"/>
          <w:szCs w:val="28"/>
        </w:rPr>
        <w:t xml:space="preserve"> </w:t>
      </w:r>
      <w:r w:rsidRPr="0050618E">
        <w:rPr>
          <w:b/>
          <w:sz w:val="28"/>
          <w:szCs w:val="28"/>
        </w:rPr>
        <w:t xml:space="preserve"> 20</w:t>
      </w:r>
      <w:r w:rsidR="00BE205D">
        <w:rPr>
          <w:b/>
          <w:sz w:val="28"/>
          <w:szCs w:val="28"/>
        </w:rPr>
        <w:t>1</w:t>
      </w:r>
      <w:r w:rsidR="003D25EF">
        <w:rPr>
          <w:b/>
          <w:sz w:val="28"/>
          <w:szCs w:val="28"/>
        </w:rPr>
        <w:t>5</w:t>
      </w:r>
      <w:r w:rsidRPr="0050618E">
        <w:rPr>
          <w:b/>
          <w:sz w:val="28"/>
          <w:szCs w:val="28"/>
        </w:rPr>
        <w:t xml:space="preserve"> года            </w:t>
      </w:r>
      <w:r w:rsidRPr="0050618E">
        <w:rPr>
          <w:b/>
          <w:sz w:val="28"/>
          <w:szCs w:val="28"/>
        </w:rPr>
        <w:tab/>
      </w:r>
      <w:r w:rsidRPr="0050618E">
        <w:rPr>
          <w:b/>
          <w:sz w:val="28"/>
          <w:szCs w:val="28"/>
        </w:rPr>
        <w:tab/>
      </w:r>
      <w:r w:rsidRPr="0050618E">
        <w:rPr>
          <w:b/>
          <w:sz w:val="28"/>
          <w:szCs w:val="28"/>
        </w:rPr>
        <w:tab/>
      </w:r>
      <w:r w:rsidRPr="0050618E">
        <w:rPr>
          <w:b/>
          <w:sz w:val="28"/>
          <w:szCs w:val="28"/>
        </w:rPr>
        <w:tab/>
      </w:r>
      <w:r w:rsidRPr="0050618E">
        <w:rPr>
          <w:b/>
          <w:sz w:val="28"/>
          <w:szCs w:val="28"/>
        </w:rPr>
        <w:tab/>
      </w:r>
      <w:r w:rsidR="009D6BA4">
        <w:rPr>
          <w:b/>
          <w:sz w:val="28"/>
          <w:szCs w:val="28"/>
        </w:rPr>
        <w:t xml:space="preserve">      </w:t>
      </w:r>
      <w:r>
        <w:rPr>
          <w:b/>
          <w:sz w:val="28"/>
          <w:szCs w:val="28"/>
        </w:rPr>
        <w:t xml:space="preserve">      </w:t>
      </w:r>
      <w:r w:rsidRPr="0050618E">
        <w:rPr>
          <w:b/>
          <w:sz w:val="28"/>
          <w:szCs w:val="28"/>
        </w:rPr>
        <w:t xml:space="preserve">№ </w:t>
      </w:r>
      <w:r w:rsidR="00E62D60">
        <w:rPr>
          <w:b/>
          <w:sz w:val="28"/>
          <w:szCs w:val="28"/>
        </w:rPr>
        <w:t>20/36</w:t>
      </w:r>
    </w:p>
    <w:tbl>
      <w:tblPr>
        <w:tblW w:w="11358" w:type="dxa"/>
        <w:tblLayout w:type="fixed"/>
        <w:tblLook w:val="0000"/>
      </w:tblPr>
      <w:tblGrid>
        <w:gridCol w:w="5070"/>
        <w:gridCol w:w="6288"/>
      </w:tblGrid>
      <w:tr w:rsidR="0050618E" w:rsidRPr="00AB5381" w:rsidTr="00570168">
        <w:tblPrEx>
          <w:tblCellMar>
            <w:top w:w="0" w:type="dxa"/>
            <w:bottom w:w="0" w:type="dxa"/>
          </w:tblCellMar>
        </w:tblPrEx>
        <w:trPr>
          <w:trHeight w:val="2094"/>
        </w:trPr>
        <w:tc>
          <w:tcPr>
            <w:tcW w:w="5070" w:type="dxa"/>
          </w:tcPr>
          <w:p w:rsidR="0050618E" w:rsidRPr="00AB5381" w:rsidRDefault="0050618E" w:rsidP="00DE67D2">
            <w:pPr>
              <w:jc w:val="both"/>
              <w:rPr>
                <w:sz w:val="28"/>
                <w:szCs w:val="28"/>
              </w:rPr>
            </w:pPr>
          </w:p>
          <w:p w:rsidR="00AB5381" w:rsidRDefault="0050618E" w:rsidP="00DE67D2">
            <w:pPr>
              <w:jc w:val="both"/>
              <w:rPr>
                <w:sz w:val="24"/>
                <w:szCs w:val="24"/>
              </w:rPr>
            </w:pPr>
            <w:r w:rsidRPr="00AB5381">
              <w:rPr>
                <w:sz w:val="24"/>
                <w:szCs w:val="24"/>
              </w:rPr>
              <w:t xml:space="preserve"> </w:t>
            </w:r>
            <w:r w:rsidR="00CD7BE2" w:rsidRPr="00AB5381">
              <w:rPr>
                <w:b/>
                <w:bCs/>
                <w:sz w:val="24"/>
                <w:szCs w:val="24"/>
                <w:lang w:eastAsia="ar-SA"/>
              </w:rPr>
              <w:t xml:space="preserve">«О внесении дополнений в Правила землепользования и застройки </w:t>
            </w:r>
            <w:r w:rsidR="000C191E">
              <w:rPr>
                <w:b/>
                <w:bCs/>
                <w:sz w:val="24"/>
                <w:szCs w:val="24"/>
                <w:lang w:eastAsia="ar-SA"/>
              </w:rPr>
              <w:t>Гмелинского</w:t>
            </w:r>
            <w:r w:rsidR="00CD7BE2" w:rsidRPr="00AB5381">
              <w:rPr>
                <w:b/>
                <w:bCs/>
                <w:sz w:val="24"/>
                <w:szCs w:val="24"/>
                <w:lang w:eastAsia="ar-SA"/>
              </w:rPr>
              <w:t xml:space="preserve"> сельского поселения Старополтавского муниципального района Волгоградской области, утвержденные </w:t>
            </w:r>
            <w:r w:rsidR="00570168">
              <w:rPr>
                <w:b/>
                <w:bCs/>
                <w:sz w:val="24"/>
                <w:szCs w:val="24"/>
                <w:lang w:eastAsia="ar-SA"/>
              </w:rPr>
              <w:t>р</w:t>
            </w:r>
            <w:r w:rsidR="00CD7BE2" w:rsidRPr="00AB5381">
              <w:rPr>
                <w:b/>
                <w:bCs/>
                <w:sz w:val="24"/>
                <w:szCs w:val="24"/>
                <w:lang w:eastAsia="ar-SA"/>
              </w:rPr>
              <w:t xml:space="preserve">ешением </w:t>
            </w:r>
            <w:r w:rsidR="000C191E">
              <w:rPr>
                <w:b/>
                <w:bCs/>
                <w:sz w:val="24"/>
                <w:szCs w:val="24"/>
                <w:lang w:eastAsia="ar-SA"/>
              </w:rPr>
              <w:t>Гмелинской</w:t>
            </w:r>
            <w:r w:rsidR="00CD7BE2" w:rsidRPr="00AB5381">
              <w:rPr>
                <w:b/>
                <w:bCs/>
                <w:sz w:val="24"/>
                <w:szCs w:val="24"/>
                <w:lang w:eastAsia="ar-SA"/>
              </w:rPr>
              <w:t xml:space="preserve"> сельской Думы от </w:t>
            </w:r>
            <w:r w:rsidR="00570168">
              <w:rPr>
                <w:b/>
                <w:bCs/>
                <w:sz w:val="24"/>
                <w:szCs w:val="24"/>
                <w:lang w:eastAsia="ar-SA"/>
              </w:rPr>
              <w:t>25</w:t>
            </w:r>
            <w:r w:rsidR="00CD7BE2" w:rsidRPr="00AB5381">
              <w:rPr>
                <w:b/>
                <w:bCs/>
                <w:sz w:val="24"/>
                <w:szCs w:val="24"/>
                <w:lang w:eastAsia="ar-SA"/>
              </w:rPr>
              <w:t xml:space="preserve"> </w:t>
            </w:r>
            <w:r w:rsidR="00570168">
              <w:rPr>
                <w:b/>
                <w:bCs/>
                <w:sz w:val="24"/>
                <w:szCs w:val="24"/>
                <w:lang w:eastAsia="ar-SA"/>
              </w:rPr>
              <w:t>ноября</w:t>
            </w:r>
            <w:r w:rsidR="00CD7BE2" w:rsidRPr="00AB5381">
              <w:rPr>
                <w:b/>
                <w:bCs/>
                <w:sz w:val="24"/>
                <w:szCs w:val="24"/>
                <w:lang w:eastAsia="ar-SA"/>
              </w:rPr>
              <w:t xml:space="preserve"> 2011 г. №</w:t>
            </w:r>
            <w:r w:rsidR="00570168">
              <w:rPr>
                <w:b/>
                <w:bCs/>
                <w:sz w:val="24"/>
                <w:szCs w:val="24"/>
                <w:lang w:eastAsia="ar-SA"/>
              </w:rPr>
              <w:t xml:space="preserve"> 34</w:t>
            </w:r>
            <w:r w:rsidR="00CD7BE2" w:rsidRPr="00AB5381">
              <w:rPr>
                <w:b/>
                <w:bCs/>
                <w:sz w:val="24"/>
                <w:szCs w:val="24"/>
                <w:lang w:eastAsia="ar-SA"/>
              </w:rPr>
              <w:t>/</w:t>
            </w:r>
            <w:r w:rsidR="00570168">
              <w:rPr>
                <w:b/>
                <w:bCs/>
                <w:sz w:val="24"/>
                <w:szCs w:val="24"/>
                <w:lang w:eastAsia="ar-SA"/>
              </w:rPr>
              <w:t>102</w:t>
            </w:r>
            <w:r w:rsidR="00CD7BE2" w:rsidRPr="00AB5381">
              <w:rPr>
                <w:b/>
                <w:bCs/>
                <w:sz w:val="24"/>
                <w:szCs w:val="24"/>
                <w:lang w:eastAsia="ar-SA"/>
              </w:rPr>
              <w:t xml:space="preserve"> «Об утверждении Правил землепользования и застройки </w:t>
            </w:r>
            <w:r w:rsidR="000C191E">
              <w:rPr>
                <w:b/>
                <w:bCs/>
                <w:sz w:val="24"/>
                <w:szCs w:val="24"/>
                <w:lang w:eastAsia="ar-SA"/>
              </w:rPr>
              <w:t>Гмелинского</w:t>
            </w:r>
            <w:r w:rsidR="00CD7BE2" w:rsidRPr="00AB5381">
              <w:rPr>
                <w:b/>
                <w:bCs/>
                <w:sz w:val="24"/>
                <w:szCs w:val="24"/>
                <w:lang w:eastAsia="ar-SA"/>
              </w:rPr>
              <w:t xml:space="preserve"> сельского поселения»»</w:t>
            </w:r>
            <w:r w:rsidR="00CD7BE2" w:rsidRPr="00AB5381">
              <w:rPr>
                <w:b/>
                <w:sz w:val="24"/>
                <w:szCs w:val="24"/>
              </w:rPr>
              <w:t xml:space="preserve"> </w:t>
            </w:r>
            <w:r w:rsidRPr="00AB5381">
              <w:rPr>
                <w:sz w:val="24"/>
                <w:szCs w:val="24"/>
              </w:rPr>
              <w:t xml:space="preserve"> </w:t>
            </w:r>
          </w:p>
          <w:p w:rsidR="00570168" w:rsidRPr="00AB5381" w:rsidRDefault="00570168" w:rsidP="00DE67D2">
            <w:pPr>
              <w:jc w:val="both"/>
              <w:rPr>
                <w:sz w:val="24"/>
                <w:szCs w:val="24"/>
              </w:rPr>
            </w:pPr>
          </w:p>
        </w:tc>
        <w:tc>
          <w:tcPr>
            <w:tcW w:w="6288" w:type="dxa"/>
          </w:tcPr>
          <w:p w:rsidR="0050618E" w:rsidRDefault="0050618E" w:rsidP="00DE67D2">
            <w:pPr>
              <w:rPr>
                <w:sz w:val="28"/>
                <w:szCs w:val="28"/>
                <w:u w:val="single"/>
              </w:rPr>
            </w:pPr>
          </w:p>
          <w:p w:rsidR="00570168" w:rsidRPr="00AB5381" w:rsidRDefault="00570168" w:rsidP="00DE67D2">
            <w:pPr>
              <w:rPr>
                <w:sz w:val="28"/>
                <w:szCs w:val="28"/>
                <w:u w:val="single"/>
              </w:rPr>
            </w:pPr>
          </w:p>
        </w:tc>
      </w:tr>
    </w:tbl>
    <w:p w:rsidR="0050618E" w:rsidRPr="00AB5381" w:rsidRDefault="00CD7BE2" w:rsidP="00CD7BE2">
      <w:pPr>
        <w:jc w:val="both"/>
        <w:rPr>
          <w:rFonts w:eastAsia="Arial Unicode MS" w:cs="Tahoma"/>
          <w:sz w:val="24"/>
          <w:szCs w:val="24"/>
          <w:lang/>
        </w:rPr>
      </w:pPr>
      <w:r w:rsidRPr="00AB5381">
        <w:rPr>
          <w:rFonts w:eastAsia="Arial Unicode MS" w:cs="Tahoma"/>
          <w:sz w:val="24"/>
          <w:szCs w:val="24"/>
          <w:lang/>
        </w:rPr>
        <w:t xml:space="preserve">В соответствии с </w:t>
      </w:r>
      <w:r w:rsidR="00C90BDE">
        <w:rPr>
          <w:rFonts w:eastAsia="Arial Unicode MS" w:cs="Tahoma"/>
          <w:sz w:val="24"/>
          <w:szCs w:val="24"/>
          <w:lang/>
        </w:rPr>
        <w:t xml:space="preserve">п.2 ч.3 и </w:t>
      </w:r>
      <w:r w:rsidRPr="00AB5381">
        <w:rPr>
          <w:rFonts w:eastAsia="Arial Unicode MS" w:cs="Tahoma"/>
          <w:sz w:val="24"/>
          <w:szCs w:val="24"/>
          <w:lang/>
        </w:rPr>
        <w:t xml:space="preserve">п.6 ч.3 ст.30 </w:t>
      </w:r>
      <w:r w:rsidR="00C90BDE">
        <w:rPr>
          <w:rFonts w:eastAsia="Arial Unicode MS" w:cs="Tahoma"/>
          <w:sz w:val="24"/>
          <w:szCs w:val="24"/>
          <w:lang/>
        </w:rPr>
        <w:t xml:space="preserve"> </w:t>
      </w:r>
      <w:r w:rsidRPr="00AB5381">
        <w:rPr>
          <w:rFonts w:eastAsia="Arial Unicode MS" w:cs="Tahoma"/>
          <w:sz w:val="24"/>
          <w:szCs w:val="24"/>
          <w:lang/>
        </w:rPr>
        <w:t xml:space="preserve">Градостроительного кодекса РФ, Правилами землепользования и застройки </w:t>
      </w:r>
      <w:r w:rsidR="000C191E">
        <w:rPr>
          <w:rFonts w:eastAsia="Arial Unicode MS" w:cs="Tahoma"/>
          <w:sz w:val="24"/>
          <w:szCs w:val="24"/>
          <w:lang/>
        </w:rPr>
        <w:t>Гмелинского</w:t>
      </w:r>
      <w:r w:rsidRPr="00AB5381">
        <w:rPr>
          <w:rFonts w:eastAsia="Arial Unicode MS" w:cs="Tahoma"/>
          <w:sz w:val="24"/>
          <w:szCs w:val="24"/>
          <w:lang/>
        </w:rPr>
        <w:t xml:space="preserve"> сельского поселения, в целях совершенствования порядка регулирования землепользования и застройки на территории </w:t>
      </w:r>
      <w:r w:rsidR="000C191E">
        <w:rPr>
          <w:rFonts w:eastAsia="Arial Unicode MS" w:cs="Tahoma"/>
          <w:sz w:val="24"/>
          <w:szCs w:val="24"/>
          <w:lang/>
        </w:rPr>
        <w:t>Гмелинского</w:t>
      </w:r>
      <w:r w:rsidRPr="00AB5381">
        <w:rPr>
          <w:rFonts w:eastAsia="Arial Unicode MS" w:cs="Tahoma"/>
          <w:sz w:val="24"/>
          <w:szCs w:val="24"/>
          <w:lang/>
        </w:rPr>
        <w:t xml:space="preserve"> сельского поселения, устранения нарушений, выявленных Комитетом строительства Волгоградской области, </w:t>
      </w:r>
      <w:r w:rsidR="000C191E">
        <w:rPr>
          <w:rFonts w:eastAsia="Arial Unicode MS" w:cs="Tahoma"/>
          <w:sz w:val="24"/>
          <w:szCs w:val="24"/>
          <w:lang/>
        </w:rPr>
        <w:t>Гмелинская</w:t>
      </w:r>
      <w:r w:rsidRPr="00AB5381">
        <w:rPr>
          <w:rFonts w:eastAsia="Arial Unicode MS" w:cs="Tahoma"/>
          <w:sz w:val="24"/>
          <w:szCs w:val="24"/>
          <w:lang/>
        </w:rPr>
        <w:t xml:space="preserve"> сельская Дума решила:</w:t>
      </w:r>
    </w:p>
    <w:p w:rsidR="0050618E" w:rsidRPr="00AB5381" w:rsidRDefault="000C191E" w:rsidP="0050618E">
      <w:pPr>
        <w:pStyle w:val="a3"/>
        <w:rPr>
          <w:b/>
          <w:sz w:val="24"/>
          <w:szCs w:val="24"/>
          <w:lang w:val="ru-RU"/>
        </w:rPr>
      </w:pPr>
      <w:r>
        <w:rPr>
          <w:b/>
          <w:sz w:val="24"/>
          <w:szCs w:val="24"/>
          <w:lang w:val="ru-RU"/>
        </w:rPr>
        <w:t>Гмелинская</w:t>
      </w:r>
      <w:r w:rsidR="00800990" w:rsidRPr="00AB5381">
        <w:rPr>
          <w:b/>
          <w:sz w:val="24"/>
          <w:szCs w:val="24"/>
        </w:rPr>
        <w:t xml:space="preserve"> сельская</w:t>
      </w:r>
      <w:r w:rsidR="0050618E" w:rsidRPr="00AB5381">
        <w:rPr>
          <w:b/>
          <w:sz w:val="24"/>
          <w:szCs w:val="24"/>
        </w:rPr>
        <w:t xml:space="preserve"> Дума решила:</w:t>
      </w:r>
    </w:p>
    <w:p w:rsidR="006E1018" w:rsidRDefault="00DA47E7" w:rsidP="00871D8B">
      <w:pPr>
        <w:widowControl w:val="0"/>
        <w:tabs>
          <w:tab w:val="left" w:pos="720"/>
        </w:tabs>
        <w:suppressAutoHyphens/>
        <w:jc w:val="both"/>
        <w:rPr>
          <w:sz w:val="24"/>
          <w:szCs w:val="24"/>
          <w:lang w:eastAsia="ar-SA"/>
        </w:rPr>
      </w:pPr>
      <w:r w:rsidRPr="00AB5381">
        <w:rPr>
          <w:sz w:val="24"/>
          <w:szCs w:val="24"/>
        </w:rPr>
        <w:t>1.</w:t>
      </w:r>
      <w:r w:rsidR="0018146E" w:rsidRPr="00AB5381">
        <w:rPr>
          <w:sz w:val="24"/>
          <w:szCs w:val="24"/>
        </w:rPr>
        <w:t xml:space="preserve"> </w:t>
      </w:r>
      <w:r w:rsidR="00871D8B">
        <w:rPr>
          <w:sz w:val="24"/>
          <w:szCs w:val="24"/>
        </w:rPr>
        <w:t xml:space="preserve"> </w:t>
      </w:r>
      <w:r w:rsidR="00CD7BE2" w:rsidRPr="00AB5381">
        <w:rPr>
          <w:b/>
          <w:bCs/>
          <w:sz w:val="24"/>
          <w:szCs w:val="24"/>
          <w:lang w:eastAsia="ar-SA"/>
        </w:rPr>
        <w:t xml:space="preserve"> </w:t>
      </w:r>
      <w:r w:rsidR="00CD7BE2" w:rsidRPr="00AB5381">
        <w:rPr>
          <w:bCs/>
          <w:sz w:val="24"/>
          <w:szCs w:val="24"/>
          <w:lang w:eastAsia="ar-SA"/>
        </w:rPr>
        <w:t>Правил</w:t>
      </w:r>
      <w:r w:rsidR="00871D8B">
        <w:rPr>
          <w:bCs/>
          <w:sz w:val="24"/>
          <w:szCs w:val="24"/>
          <w:lang w:eastAsia="ar-SA"/>
        </w:rPr>
        <w:t>а</w:t>
      </w:r>
      <w:r w:rsidR="00CD7BE2" w:rsidRPr="00AB5381">
        <w:rPr>
          <w:bCs/>
          <w:sz w:val="24"/>
          <w:szCs w:val="24"/>
          <w:lang w:eastAsia="ar-SA"/>
        </w:rPr>
        <w:t xml:space="preserve"> землепользования и застройки </w:t>
      </w:r>
      <w:r w:rsidR="000C191E">
        <w:rPr>
          <w:bCs/>
          <w:sz w:val="24"/>
          <w:szCs w:val="24"/>
          <w:lang w:eastAsia="ar-SA"/>
        </w:rPr>
        <w:t>Гмелинского</w:t>
      </w:r>
      <w:r w:rsidR="00CD7BE2" w:rsidRPr="00AB5381">
        <w:rPr>
          <w:bCs/>
          <w:sz w:val="24"/>
          <w:szCs w:val="24"/>
          <w:lang w:eastAsia="ar-SA"/>
        </w:rPr>
        <w:t xml:space="preserve"> сельского поселения,</w:t>
      </w:r>
      <w:r w:rsidR="00CD7BE2" w:rsidRPr="00AB5381">
        <w:rPr>
          <w:sz w:val="24"/>
          <w:szCs w:val="24"/>
          <w:lang w:eastAsia="ar-SA"/>
        </w:rPr>
        <w:t xml:space="preserve"> утвержденных Решением </w:t>
      </w:r>
      <w:r w:rsidR="000C191E">
        <w:rPr>
          <w:sz w:val="24"/>
          <w:szCs w:val="24"/>
          <w:lang w:eastAsia="ar-SA"/>
        </w:rPr>
        <w:t>Гмелинской</w:t>
      </w:r>
      <w:r w:rsidR="00CD7BE2" w:rsidRPr="00AB5381">
        <w:rPr>
          <w:sz w:val="24"/>
          <w:szCs w:val="24"/>
          <w:lang w:eastAsia="ar-SA"/>
        </w:rPr>
        <w:t xml:space="preserve"> сельской Думы от </w:t>
      </w:r>
      <w:r w:rsidR="00C90BDE">
        <w:rPr>
          <w:sz w:val="24"/>
          <w:szCs w:val="24"/>
          <w:lang w:eastAsia="ar-SA"/>
        </w:rPr>
        <w:t>25 ноября</w:t>
      </w:r>
      <w:r w:rsidR="00CD7BE2" w:rsidRPr="00AB5381">
        <w:rPr>
          <w:sz w:val="24"/>
          <w:szCs w:val="24"/>
          <w:lang w:eastAsia="ar-SA"/>
        </w:rPr>
        <w:t xml:space="preserve"> 2011 г. №</w:t>
      </w:r>
      <w:r w:rsidR="00C90BDE">
        <w:rPr>
          <w:sz w:val="24"/>
          <w:szCs w:val="24"/>
          <w:lang w:eastAsia="ar-SA"/>
        </w:rPr>
        <w:t xml:space="preserve"> 34</w:t>
      </w:r>
      <w:r w:rsidR="00CD7BE2" w:rsidRPr="00AB5381">
        <w:rPr>
          <w:sz w:val="24"/>
          <w:szCs w:val="24"/>
          <w:lang w:eastAsia="ar-SA"/>
        </w:rPr>
        <w:t>/</w:t>
      </w:r>
      <w:r w:rsidR="00C90BDE">
        <w:rPr>
          <w:sz w:val="24"/>
          <w:szCs w:val="24"/>
          <w:lang w:eastAsia="ar-SA"/>
        </w:rPr>
        <w:t>102</w:t>
      </w:r>
      <w:r w:rsidR="00CD7BE2" w:rsidRPr="00AB5381">
        <w:rPr>
          <w:sz w:val="24"/>
          <w:szCs w:val="24"/>
          <w:lang w:eastAsia="ar-SA"/>
        </w:rPr>
        <w:t xml:space="preserve"> «Об утверждении Правил землепользования и застройки </w:t>
      </w:r>
      <w:r w:rsidR="000C191E">
        <w:rPr>
          <w:sz w:val="24"/>
          <w:szCs w:val="24"/>
          <w:lang w:eastAsia="ar-SA"/>
        </w:rPr>
        <w:t>Гмелинского</w:t>
      </w:r>
      <w:r w:rsidR="00CD7BE2" w:rsidRPr="00AB5381">
        <w:rPr>
          <w:sz w:val="24"/>
          <w:szCs w:val="24"/>
          <w:lang w:eastAsia="ar-SA"/>
        </w:rPr>
        <w:t xml:space="preserve"> сельского поселения» дополнить</w:t>
      </w:r>
      <w:r w:rsidR="006E1018">
        <w:rPr>
          <w:sz w:val="24"/>
          <w:szCs w:val="24"/>
          <w:lang w:eastAsia="ar-SA"/>
        </w:rPr>
        <w:t>:</w:t>
      </w:r>
      <w:r w:rsidR="00CD7BE2" w:rsidRPr="00AB5381">
        <w:rPr>
          <w:sz w:val="24"/>
          <w:szCs w:val="24"/>
          <w:lang w:eastAsia="ar-SA"/>
        </w:rPr>
        <w:t xml:space="preserve"> </w:t>
      </w:r>
    </w:p>
    <w:p w:rsidR="00437A07" w:rsidRPr="00AB5381" w:rsidRDefault="006E1018" w:rsidP="00871D8B">
      <w:pPr>
        <w:widowControl w:val="0"/>
        <w:tabs>
          <w:tab w:val="left" w:pos="720"/>
        </w:tabs>
        <w:suppressAutoHyphens/>
        <w:jc w:val="both"/>
        <w:rPr>
          <w:sz w:val="24"/>
          <w:szCs w:val="24"/>
        </w:rPr>
      </w:pPr>
      <w:r>
        <w:rPr>
          <w:sz w:val="24"/>
          <w:szCs w:val="24"/>
        </w:rPr>
        <w:t xml:space="preserve">     1.1.     </w:t>
      </w:r>
      <w:r w:rsidR="00AB5381" w:rsidRPr="00AB5381">
        <w:rPr>
          <w:sz w:val="24"/>
          <w:szCs w:val="24"/>
        </w:rPr>
        <w:t xml:space="preserve">Глава </w:t>
      </w:r>
      <w:r w:rsidR="00871D8B">
        <w:rPr>
          <w:sz w:val="24"/>
          <w:szCs w:val="24"/>
        </w:rPr>
        <w:t>4</w:t>
      </w:r>
      <w:r w:rsidR="00AB5381" w:rsidRPr="00AB5381">
        <w:rPr>
          <w:sz w:val="24"/>
          <w:szCs w:val="24"/>
        </w:rPr>
        <w:t>.</w:t>
      </w:r>
      <w:r w:rsidR="009E3A43" w:rsidRPr="00AB5381">
        <w:rPr>
          <w:sz w:val="24"/>
          <w:szCs w:val="24"/>
        </w:rPr>
        <w:t xml:space="preserve"> </w:t>
      </w:r>
      <w:r w:rsidR="00261607" w:rsidRPr="00AB5381">
        <w:rPr>
          <w:sz w:val="24"/>
          <w:szCs w:val="24"/>
        </w:rPr>
        <w:t xml:space="preserve"> </w:t>
      </w:r>
      <w:r w:rsidR="00871D8B">
        <w:rPr>
          <w:sz w:val="24"/>
          <w:szCs w:val="24"/>
        </w:rPr>
        <w:t>Градостроительное регламентирование</w:t>
      </w:r>
    </w:p>
    <w:p w:rsidR="006E1018" w:rsidRPr="006E1018" w:rsidRDefault="00AB5381" w:rsidP="006E1018">
      <w:pPr>
        <w:autoSpaceDE w:val="0"/>
        <w:autoSpaceDN w:val="0"/>
        <w:adjustRightInd w:val="0"/>
        <w:ind w:firstLine="540"/>
        <w:jc w:val="both"/>
        <w:outlineLvl w:val="0"/>
        <w:rPr>
          <w:b/>
          <w:sz w:val="22"/>
          <w:szCs w:val="22"/>
        </w:rPr>
      </w:pPr>
      <w:r w:rsidRPr="00AB5381">
        <w:rPr>
          <w:sz w:val="24"/>
          <w:szCs w:val="24"/>
        </w:rPr>
        <w:t xml:space="preserve">Статья </w:t>
      </w:r>
      <w:r w:rsidR="00871D8B">
        <w:rPr>
          <w:sz w:val="24"/>
          <w:szCs w:val="24"/>
        </w:rPr>
        <w:t>11</w:t>
      </w:r>
      <w:r w:rsidRPr="00AB5381">
        <w:rPr>
          <w:sz w:val="24"/>
          <w:szCs w:val="24"/>
        </w:rPr>
        <w:t xml:space="preserve"> «а». </w:t>
      </w:r>
      <w:r w:rsidR="006E1018" w:rsidRPr="006E1018">
        <w:rPr>
          <w:b/>
          <w:sz w:val="22"/>
          <w:szCs w:val="22"/>
        </w:rPr>
        <w:t xml:space="preserve"> Изменение одного вида на другой вид разрешенного использования земельных участков и иных объектов недвижимости </w:t>
      </w:r>
    </w:p>
    <w:p w:rsidR="006E1018" w:rsidRPr="00CC6995" w:rsidRDefault="006E1018" w:rsidP="006E1018">
      <w:pPr>
        <w:ind w:firstLine="709"/>
        <w:jc w:val="both"/>
        <w:rPr>
          <w:sz w:val="24"/>
          <w:szCs w:val="24"/>
        </w:rPr>
      </w:pPr>
      <w:r w:rsidRPr="00CC6995">
        <w:rPr>
          <w:sz w:val="24"/>
          <w:szCs w:val="24"/>
        </w:rPr>
        <w:t xml:space="preserve">1. Порядок изменения одного вида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иными правовыми актами главы </w:t>
      </w:r>
      <w:r>
        <w:rPr>
          <w:sz w:val="24"/>
          <w:szCs w:val="24"/>
        </w:rPr>
        <w:t>Гмелинского</w:t>
      </w:r>
      <w:r w:rsidRPr="00CE6A22">
        <w:rPr>
          <w:color w:val="FF0000"/>
          <w:sz w:val="24"/>
          <w:szCs w:val="24"/>
        </w:rPr>
        <w:t xml:space="preserve"> </w:t>
      </w:r>
      <w:r w:rsidRPr="006E1018">
        <w:rPr>
          <w:sz w:val="24"/>
          <w:szCs w:val="24"/>
        </w:rPr>
        <w:t>сельского поселения.</w:t>
      </w:r>
    </w:p>
    <w:p w:rsidR="006E1018" w:rsidRPr="00CC6995" w:rsidRDefault="006E1018" w:rsidP="006E1018">
      <w:pPr>
        <w:ind w:firstLine="709"/>
        <w:jc w:val="both"/>
        <w:rPr>
          <w:sz w:val="24"/>
          <w:szCs w:val="24"/>
        </w:rPr>
      </w:pPr>
      <w:r w:rsidRPr="00CC6995">
        <w:rPr>
          <w:sz w:val="24"/>
          <w:szCs w:val="24"/>
        </w:rPr>
        <w:t xml:space="preserve">2.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 </w:t>
      </w:r>
    </w:p>
    <w:p w:rsidR="006E1018" w:rsidRPr="00CC6995" w:rsidRDefault="006E1018" w:rsidP="006E1018">
      <w:pPr>
        <w:ind w:firstLine="709"/>
        <w:jc w:val="both"/>
        <w:rPr>
          <w:sz w:val="24"/>
          <w:szCs w:val="24"/>
        </w:rPr>
      </w:pPr>
      <w:r w:rsidRPr="00CC6995">
        <w:rPr>
          <w:sz w:val="24"/>
          <w:szCs w:val="24"/>
        </w:rPr>
        <w:t>3. Правом на изменение одного вида на другой вид разрешенного использования земельных участков и иных объектов недвижимости обладают:</w:t>
      </w:r>
    </w:p>
    <w:p w:rsidR="006E1018" w:rsidRPr="00CC6995" w:rsidRDefault="006E1018" w:rsidP="006E1018">
      <w:pPr>
        <w:ind w:firstLine="709"/>
        <w:jc w:val="both"/>
        <w:rPr>
          <w:sz w:val="24"/>
          <w:szCs w:val="24"/>
        </w:rPr>
      </w:pPr>
      <w:r w:rsidRPr="00CC6995">
        <w:rPr>
          <w:sz w:val="24"/>
          <w:szCs w:val="24"/>
        </w:rPr>
        <w:t xml:space="preserve"> - собственники земельных участков, являющиеся одновременно собственниками расположенных на этих участках зданий, строений и сооружений; </w:t>
      </w:r>
    </w:p>
    <w:p w:rsidR="006E1018" w:rsidRPr="00CC6995" w:rsidRDefault="006E1018" w:rsidP="006E1018">
      <w:pPr>
        <w:ind w:firstLine="709"/>
        <w:jc w:val="both"/>
        <w:rPr>
          <w:sz w:val="24"/>
          <w:szCs w:val="24"/>
        </w:rPr>
      </w:pPr>
      <w:r w:rsidRPr="00CC6995">
        <w:rPr>
          <w:sz w:val="24"/>
          <w:szCs w:val="24"/>
        </w:rPr>
        <w:t xml:space="preserve">- собственники зданий, строений и сооружений, владеющие земельными участками на праве аренды; </w:t>
      </w:r>
    </w:p>
    <w:p w:rsidR="006E1018" w:rsidRPr="00CC6995" w:rsidRDefault="006E1018" w:rsidP="006E1018">
      <w:pPr>
        <w:ind w:firstLine="709"/>
        <w:jc w:val="both"/>
        <w:rPr>
          <w:sz w:val="24"/>
          <w:szCs w:val="24"/>
        </w:rPr>
      </w:pPr>
      <w:r w:rsidRPr="00CC6995">
        <w:rPr>
          <w:sz w:val="24"/>
          <w:szCs w:val="24"/>
        </w:rPr>
        <w:t xml:space="preserve"> -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w:t>
      </w:r>
    </w:p>
    <w:p w:rsidR="006E1018" w:rsidRPr="00CC6995" w:rsidRDefault="006E1018" w:rsidP="006E1018">
      <w:pPr>
        <w:ind w:firstLine="709"/>
        <w:jc w:val="both"/>
        <w:rPr>
          <w:sz w:val="24"/>
          <w:szCs w:val="24"/>
        </w:rPr>
      </w:pPr>
      <w:proofErr w:type="gramStart"/>
      <w:r w:rsidRPr="00CC6995">
        <w:rPr>
          <w:sz w:val="24"/>
          <w:szCs w:val="24"/>
        </w:rPr>
        <w:t xml:space="preserve">-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 </w:t>
      </w:r>
      <w:proofErr w:type="gramEnd"/>
    </w:p>
    <w:p w:rsidR="00E62D60" w:rsidRDefault="00E62D60" w:rsidP="006E1018">
      <w:pPr>
        <w:ind w:firstLine="709"/>
        <w:jc w:val="both"/>
        <w:rPr>
          <w:sz w:val="24"/>
          <w:szCs w:val="24"/>
        </w:rPr>
      </w:pPr>
    </w:p>
    <w:p w:rsidR="00E62D60" w:rsidRDefault="00E62D60" w:rsidP="006E1018">
      <w:pPr>
        <w:ind w:firstLine="709"/>
        <w:jc w:val="both"/>
        <w:rPr>
          <w:sz w:val="24"/>
          <w:szCs w:val="24"/>
        </w:rPr>
      </w:pPr>
    </w:p>
    <w:p w:rsidR="006E1018" w:rsidRPr="00CC6995" w:rsidRDefault="006E1018" w:rsidP="006E1018">
      <w:pPr>
        <w:ind w:firstLine="709"/>
        <w:jc w:val="both"/>
        <w:rPr>
          <w:sz w:val="24"/>
          <w:szCs w:val="24"/>
        </w:rPr>
      </w:pPr>
      <w:r w:rsidRPr="00CC6995">
        <w:rPr>
          <w:sz w:val="24"/>
          <w:szCs w:val="24"/>
        </w:rPr>
        <w:t xml:space="preserve">-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 </w:t>
      </w:r>
    </w:p>
    <w:p w:rsidR="006E1018" w:rsidRPr="00CC6995" w:rsidRDefault="006E1018" w:rsidP="006E1018">
      <w:pPr>
        <w:ind w:firstLine="709"/>
        <w:jc w:val="both"/>
        <w:rPr>
          <w:sz w:val="24"/>
          <w:szCs w:val="24"/>
        </w:rPr>
      </w:pPr>
      <w:r w:rsidRPr="00CC6995">
        <w:rPr>
          <w:sz w:val="24"/>
          <w:szCs w:val="24"/>
        </w:rPr>
        <w:t xml:space="preserve">4. Изменение одного вида на другой вид разрешенного использования земельных участков и иных объектов недвижимости осуществляется при условии: </w:t>
      </w:r>
    </w:p>
    <w:p w:rsidR="006E1018" w:rsidRPr="00CC6995" w:rsidRDefault="006E1018" w:rsidP="006E1018">
      <w:pPr>
        <w:ind w:firstLine="709"/>
        <w:jc w:val="both"/>
        <w:rPr>
          <w:sz w:val="24"/>
          <w:szCs w:val="24"/>
        </w:rPr>
      </w:pPr>
      <w:r w:rsidRPr="00CC6995">
        <w:rPr>
          <w:sz w:val="24"/>
          <w:szCs w:val="24"/>
        </w:rPr>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6E1018" w:rsidRPr="00CC6995" w:rsidRDefault="006E1018" w:rsidP="006E1018">
      <w:pPr>
        <w:ind w:firstLine="709"/>
        <w:jc w:val="both"/>
        <w:rPr>
          <w:sz w:val="24"/>
          <w:szCs w:val="24"/>
        </w:rPr>
      </w:pPr>
      <w:r w:rsidRPr="00CC6995">
        <w:rPr>
          <w:sz w:val="24"/>
          <w:szCs w:val="24"/>
        </w:rPr>
        <w:t xml:space="preserve">2) выполнения технических регламентов – в случаях, когда изменение одного вида на другой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w:t>
      </w:r>
    </w:p>
    <w:p w:rsidR="006E1018" w:rsidRDefault="006E1018" w:rsidP="006E1018">
      <w:pPr>
        <w:ind w:firstLine="709"/>
        <w:jc w:val="both"/>
        <w:rPr>
          <w:sz w:val="24"/>
          <w:szCs w:val="24"/>
        </w:rPr>
      </w:pPr>
      <w:proofErr w:type="gramStart"/>
      <w:r w:rsidRPr="00CC6995">
        <w:rPr>
          <w:sz w:val="24"/>
          <w:szCs w:val="24"/>
        </w:rP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уполномоченного органа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w:t>
      </w:r>
      <w:r w:rsidRPr="000E6EBD">
        <w:rPr>
          <w:sz w:val="24"/>
          <w:szCs w:val="24"/>
        </w:rPr>
        <w:t xml:space="preserve"> </w:t>
      </w:r>
      <w:proofErr w:type="gramEnd"/>
    </w:p>
    <w:p w:rsidR="006E1018" w:rsidRDefault="006E1018" w:rsidP="006E1018">
      <w:pPr>
        <w:ind w:firstLine="709"/>
        <w:jc w:val="both"/>
        <w:rPr>
          <w:sz w:val="24"/>
          <w:szCs w:val="24"/>
        </w:rPr>
      </w:pPr>
    </w:p>
    <w:p w:rsidR="006E1018" w:rsidRDefault="006E1018" w:rsidP="006E1018">
      <w:pPr>
        <w:ind w:firstLine="709"/>
        <w:jc w:val="both"/>
        <w:rPr>
          <w:sz w:val="24"/>
          <w:szCs w:val="24"/>
        </w:rPr>
      </w:pPr>
      <w:r>
        <w:rPr>
          <w:sz w:val="24"/>
          <w:szCs w:val="24"/>
        </w:rPr>
        <w:t>1.2.Глава 9. Заключительные положения</w:t>
      </w:r>
    </w:p>
    <w:p w:rsidR="006E1018" w:rsidRPr="00AB5381" w:rsidRDefault="006E1018" w:rsidP="006E1018">
      <w:pPr>
        <w:autoSpaceDE w:val="0"/>
        <w:autoSpaceDN w:val="0"/>
        <w:adjustRightInd w:val="0"/>
        <w:ind w:firstLine="540"/>
        <w:jc w:val="both"/>
        <w:outlineLvl w:val="0"/>
        <w:rPr>
          <w:sz w:val="24"/>
          <w:szCs w:val="24"/>
        </w:rPr>
      </w:pPr>
      <w:r>
        <w:rPr>
          <w:sz w:val="24"/>
          <w:szCs w:val="24"/>
        </w:rPr>
        <w:t xml:space="preserve"> статья 52</w:t>
      </w:r>
      <w:r w:rsidRPr="00AB5381">
        <w:rPr>
          <w:sz w:val="24"/>
          <w:szCs w:val="24"/>
        </w:rPr>
        <w:t xml:space="preserve">.  Общие принципы регулирования иных вопросов землепользования и застройки на территории </w:t>
      </w:r>
      <w:r>
        <w:rPr>
          <w:sz w:val="24"/>
          <w:szCs w:val="24"/>
        </w:rPr>
        <w:t>Гмелинского</w:t>
      </w:r>
      <w:r w:rsidRPr="00AB5381">
        <w:rPr>
          <w:sz w:val="24"/>
          <w:szCs w:val="24"/>
        </w:rPr>
        <w:t xml:space="preserve"> сельского поселения.</w:t>
      </w:r>
    </w:p>
    <w:p w:rsidR="006E1018" w:rsidRPr="00AB5381" w:rsidRDefault="006E1018" w:rsidP="006E1018">
      <w:pPr>
        <w:ind w:firstLine="900"/>
        <w:jc w:val="both"/>
        <w:rPr>
          <w:b/>
          <w:sz w:val="24"/>
          <w:szCs w:val="24"/>
        </w:rPr>
      </w:pPr>
      <w:r w:rsidRPr="00AB5381">
        <w:rPr>
          <w:sz w:val="24"/>
          <w:szCs w:val="24"/>
        </w:rPr>
        <w:t xml:space="preserve">1. Иные вопросы землепользования и застройки на территории </w:t>
      </w:r>
      <w:r>
        <w:rPr>
          <w:sz w:val="24"/>
          <w:szCs w:val="24"/>
        </w:rPr>
        <w:t>Гмелинского</w:t>
      </w:r>
      <w:r w:rsidRPr="00AB5381">
        <w:rPr>
          <w:sz w:val="24"/>
          <w:szCs w:val="24"/>
        </w:rPr>
        <w:t xml:space="preserve"> сельского поселения регулируются законодательством Российской Федерации, Волгоградской области, правовыми актами Старополтавского муниципального района, </w:t>
      </w:r>
      <w:r w:rsidR="00FF5DF4">
        <w:rPr>
          <w:sz w:val="24"/>
          <w:szCs w:val="24"/>
        </w:rPr>
        <w:t xml:space="preserve">Гмелинского </w:t>
      </w:r>
      <w:r w:rsidRPr="00AB5381">
        <w:rPr>
          <w:sz w:val="24"/>
          <w:szCs w:val="24"/>
        </w:rPr>
        <w:t xml:space="preserve"> сельского поселения.</w:t>
      </w:r>
    </w:p>
    <w:p w:rsidR="006E1018" w:rsidRPr="00AB5381" w:rsidRDefault="006E1018" w:rsidP="006E1018">
      <w:pPr>
        <w:jc w:val="both"/>
        <w:rPr>
          <w:sz w:val="24"/>
          <w:szCs w:val="24"/>
        </w:rPr>
      </w:pPr>
      <w:r w:rsidRPr="00AB5381">
        <w:rPr>
          <w:sz w:val="24"/>
          <w:szCs w:val="24"/>
        </w:rPr>
        <w:t>2.  Настоящее Решение вступает в силу с момента официального обнародования.</w:t>
      </w:r>
    </w:p>
    <w:p w:rsidR="006E1018" w:rsidRDefault="006E1018" w:rsidP="006E1018">
      <w:pPr>
        <w:ind w:firstLine="709"/>
        <w:jc w:val="both"/>
        <w:rPr>
          <w:sz w:val="24"/>
          <w:szCs w:val="24"/>
        </w:rPr>
      </w:pPr>
    </w:p>
    <w:p w:rsidR="006E1018" w:rsidRPr="000E6EBD" w:rsidRDefault="006E1018" w:rsidP="006E1018">
      <w:pPr>
        <w:ind w:firstLine="709"/>
        <w:jc w:val="both"/>
        <w:rPr>
          <w:sz w:val="24"/>
          <w:szCs w:val="24"/>
        </w:rPr>
      </w:pPr>
    </w:p>
    <w:p w:rsidR="00054308" w:rsidRPr="00AB5381" w:rsidRDefault="00054308" w:rsidP="00054308">
      <w:pPr>
        <w:pStyle w:val="8"/>
        <w:jc w:val="left"/>
        <w:rPr>
          <w:sz w:val="24"/>
          <w:szCs w:val="24"/>
        </w:rPr>
      </w:pPr>
      <w:r w:rsidRPr="00AB5381">
        <w:rPr>
          <w:sz w:val="24"/>
          <w:szCs w:val="24"/>
        </w:rPr>
        <w:t xml:space="preserve">Глава </w:t>
      </w:r>
      <w:r>
        <w:rPr>
          <w:sz w:val="24"/>
          <w:szCs w:val="24"/>
        </w:rPr>
        <w:t>Гмелинского</w:t>
      </w:r>
      <w:r w:rsidRPr="00AB5381">
        <w:rPr>
          <w:sz w:val="24"/>
          <w:szCs w:val="24"/>
        </w:rPr>
        <w:t xml:space="preserve"> </w:t>
      </w:r>
    </w:p>
    <w:p w:rsidR="00054308" w:rsidRPr="00AB5381" w:rsidRDefault="00054308" w:rsidP="00054308">
      <w:pPr>
        <w:pStyle w:val="8"/>
        <w:jc w:val="left"/>
        <w:rPr>
          <w:sz w:val="24"/>
          <w:szCs w:val="24"/>
        </w:rPr>
      </w:pPr>
      <w:r w:rsidRPr="00AB5381">
        <w:rPr>
          <w:sz w:val="24"/>
          <w:szCs w:val="24"/>
        </w:rPr>
        <w:t xml:space="preserve">сельского поселения:                                            </w:t>
      </w:r>
      <w:r>
        <w:rPr>
          <w:sz w:val="24"/>
          <w:szCs w:val="24"/>
        </w:rPr>
        <w:t>М.П.Бутенин</w:t>
      </w:r>
    </w:p>
    <w:p w:rsidR="00054308" w:rsidRPr="00703955" w:rsidRDefault="00054308" w:rsidP="00054308">
      <w:pPr>
        <w:rPr>
          <w:b/>
        </w:rPr>
      </w:pPr>
    </w:p>
    <w:p w:rsidR="00054308" w:rsidRPr="00703955" w:rsidRDefault="00054308" w:rsidP="00054308">
      <w:pPr>
        <w:rPr>
          <w:b/>
        </w:rPr>
      </w:pPr>
    </w:p>
    <w:p w:rsidR="003E6449" w:rsidRDefault="006E1018" w:rsidP="006E1018">
      <w:pPr>
        <w:autoSpaceDE w:val="0"/>
        <w:autoSpaceDN w:val="0"/>
        <w:adjustRightInd w:val="0"/>
        <w:ind w:firstLine="540"/>
        <w:jc w:val="both"/>
        <w:outlineLvl w:val="0"/>
        <w:rPr>
          <w:sz w:val="24"/>
          <w:szCs w:val="24"/>
        </w:rPr>
      </w:pPr>
      <w:r w:rsidRPr="000E6EBD">
        <w:br w:type="page"/>
      </w:r>
    </w:p>
    <w:p w:rsidR="003E6449" w:rsidRDefault="003E6449" w:rsidP="003E6449">
      <w:pPr>
        <w:jc w:val="both"/>
        <w:rPr>
          <w:sz w:val="24"/>
          <w:szCs w:val="24"/>
        </w:rPr>
      </w:pPr>
    </w:p>
    <w:p w:rsidR="003E6449" w:rsidRDefault="003E6449" w:rsidP="003E6449">
      <w:pPr>
        <w:jc w:val="both"/>
        <w:rPr>
          <w:sz w:val="24"/>
          <w:szCs w:val="24"/>
        </w:rPr>
      </w:pPr>
      <w:r>
        <w:rPr>
          <w:sz w:val="24"/>
          <w:szCs w:val="24"/>
        </w:rPr>
        <w:t xml:space="preserve">            </w:t>
      </w:r>
    </w:p>
    <w:p w:rsidR="003E6449" w:rsidRDefault="003E6449" w:rsidP="003E6449">
      <w:pPr>
        <w:jc w:val="both"/>
        <w:rPr>
          <w:sz w:val="24"/>
          <w:szCs w:val="24"/>
        </w:rPr>
      </w:pPr>
    </w:p>
    <w:p w:rsidR="003E6449" w:rsidRPr="00AB5381" w:rsidRDefault="003E6449" w:rsidP="003E6449">
      <w:pPr>
        <w:jc w:val="both"/>
        <w:rPr>
          <w:b/>
          <w:sz w:val="24"/>
          <w:szCs w:val="24"/>
        </w:rPr>
      </w:pPr>
    </w:p>
    <w:p w:rsidR="00ED0F47" w:rsidRDefault="00ED0F47" w:rsidP="009D6BA4">
      <w:pPr>
        <w:pStyle w:val="8"/>
        <w:rPr>
          <w:b w:val="0"/>
          <w:szCs w:val="28"/>
        </w:rPr>
      </w:pPr>
    </w:p>
    <w:p w:rsidR="00ED0F47" w:rsidRDefault="00ED0F47" w:rsidP="00ED0F47"/>
    <w:p w:rsidR="00ED0F47" w:rsidRDefault="00ED0F47" w:rsidP="00ED0F47"/>
    <w:p w:rsidR="00ED0F47" w:rsidRDefault="00ED0F47" w:rsidP="00ED0F47"/>
    <w:p w:rsidR="00A60F49" w:rsidRDefault="00A60F49" w:rsidP="00ED0F47"/>
    <w:p w:rsidR="00A60F49" w:rsidRDefault="00A60F49" w:rsidP="00ED0F47"/>
    <w:p w:rsidR="00AE444C" w:rsidRDefault="00AE444C" w:rsidP="00AE444C"/>
    <w:p w:rsidR="00B522C2" w:rsidRDefault="00B522C2" w:rsidP="00AE444C"/>
    <w:p w:rsidR="00B522C2" w:rsidRDefault="00B522C2" w:rsidP="00AE444C"/>
    <w:p w:rsidR="00B522C2" w:rsidRDefault="00B522C2" w:rsidP="00AE444C"/>
    <w:p w:rsidR="00B522C2" w:rsidRDefault="00B522C2" w:rsidP="00AE444C"/>
    <w:p w:rsidR="00B522C2" w:rsidRDefault="00B522C2" w:rsidP="00AE444C"/>
    <w:p w:rsidR="00B522C2" w:rsidRDefault="00B522C2" w:rsidP="00AE444C"/>
    <w:p w:rsidR="00B522C2" w:rsidRDefault="00B522C2" w:rsidP="00AE444C"/>
    <w:p w:rsidR="00B522C2" w:rsidRDefault="00B522C2" w:rsidP="00AE444C"/>
    <w:p w:rsidR="00B522C2" w:rsidRDefault="00B522C2" w:rsidP="00AE444C"/>
    <w:p w:rsidR="00680ACC" w:rsidRDefault="00680ACC" w:rsidP="00AE444C"/>
    <w:p w:rsidR="00680ACC" w:rsidRDefault="00680ACC" w:rsidP="00AE444C"/>
    <w:p w:rsidR="00680ACC" w:rsidRDefault="00680ACC" w:rsidP="00AE444C"/>
    <w:p w:rsidR="00680ACC" w:rsidRDefault="00680ACC" w:rsidP="00AE444C"/>
    <w:p w:rsidR="003269F9" w:rsidRDefault="003269F9" w:rsidP="00AE444C"/>
    <w:p w:rsidR="003269F9" w:rsidRDefault="003269F9" w:rsidP="00AE444C"/>
    <w:p w:rsidR="003269F9" w:rsidRDefault="003269F9" w:rsidP="00AE444C"/>
    <w:p w:rsidR="003269F9" w:rsidRDefault="003269F9" w:rsidP="00AE444C"/>
    <w:p w:rsidR="003269F9" w:rsidRDefault="003269F9" w:rsidP="00AE444C"/>
    <w:p w:rsidR="003269F9" w:rsidRDefault="003269F9" w:rsidP="00AE444C"/>
    <w:p w:rsidR="003269F9" w:rsidRDefault="003269F9" w:rsidP="00AE444C"/>
    <w:p w:rsidR="003269F9" w:rsidRDefault="003269F9" w:rsidP="00AE444C"/>
    <w:p w:rsidR="003269F9" w:rsidRDefault="003269F9" w:rsidP="00AE444C"/>
    <w:p w:rsidR="008C3851" w:rsidRDefault="008C3851" w:rsidP="00252C2E">
      <w:pPr>
        <w:pStyle w:val="a3"/>
        <w:jc w:val="right"/>
      </w:pPr>
    </w:p>
    <w:sectPr w:rsidR="008C3851" w:rsidSect="00256588">
      <w:headerReference w:type="even" r:id="rId8"/>
      <w:footerReference w:type="even" r:id="rId9"/>
      <w:footerReference w:type="default" r:id="rId10"/>
      <w:pgSz w:w="11906" w:h="16838"/>
      <w:pgMar w:top="540" w:right="850" w:bottom="567" w:left="1418" w:header="708" w:footer="25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1E9" w:rsidRDefault="00A601E9">
      <w:r>
        <w:separator/>
      </w:r>
    </w:p>
  </w:endnote>
  <w:endnote w:type="continuationSeparator" w:id="0">
    <w:p w:rsidR="00A601E9" w:rsidRDefault="00A601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F49" w:rsidRDefault="00A60F49" w:rsidP="00DF710B">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60F49" w:rsidRDefault="00A60F49" w:rsidP="00A60F49">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F49" w:rsidRDefault="00A60F49" w:rsidP="00DF710B">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B36A9">
      <w:rPr>
        <w:rStyle w:val="a8"/>
        <w:noProof/>
      </w:rPr>
      <w:t>2</w:t>
    </w:r>
    <w:r>
      <w:rPr>
        <w:rStyle w:val="a8"/>
      </w:rPr>
      <w:fldChar w:fldCharType="end"/>
    </w:r>
  </w:p>
  <w:p w:rsidR="00A60F49" w:rsidRDefault="00A60F49" w:rsidP="00A60F49">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1E9" w:rsidRDefault="00A601E9">
      <w:r>
        <w:separator/>
      </w:r>
    </w:p>
  </w:footnote>
  <w:footnote w:type="continuationSeparator" w:id="0">
    <w:p w:rsidR="00A601E9" w:rsidRDefault="00A601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331" w:rsidRDefault="00E23331" w:rsidP="007A075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23331" w:rsidRDefault="00E2333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443039A1"/>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7BC744FD"/>
    <w:multiLevelType w:val="hybridMultilevel"/>
    <w:tmpl w:val="B06001C0"/>
    <w:lvl w:ilvl="0" w:tplc="88ACA440">
      <w:start w:val="1"/>
      <w:numFmt w:val="decimal"/>
      <w:lvlText w:val="%1."/>
      <w:lvlJc w:val="left"/>
      <w:pPr>
        <w:ind w:left="2145" w:hanging="12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grammar="clean"/>
  <w:stylePaneFormatFilter w:val="3F01"/>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618E"/>
    <w:rsid w:val="0000381A"/>
    <w:rsid w:val="00005801"/>
    <w:rsid w:val="000077F2"/>
    <w:rsid w:val="00014648"/>
    <w:rsid w:val="00015DA5"/>
    <w:rsid w:val="000168EF"/>
    <w:rsid w:val="00016EDC"/>
    <w:rsid w:val="000213EC"/>
    <w:rsid w:val="00032C3D"/>
    <w:rsid w:val="000335DD"/>
    <w:rsid w:val="00044C30"/>
    <w:rsid w:val="00045893"/>
    <w:rsid w:val="000537B7"/>
    <w:rsid w:val="00054308"/>
    <w:rsid w:val="0007393E"/>
    <w:rsid w:val="00077920"/>
    <w:rsid w:val="00080629"/>
    <w:rsid w:val="000851BC"/>
    <w:rsid w:val="00091C62"/>
    <w:rsid w:val="00092EF3"/>
    <w:rsid w:val="000C191E"/>
    <w:rsid w:val="000C7E15"/>
    <w:rsid w:val="000D2311"/>
    <w:rsid w:val="000D5E2E"/>
    <w:rsid w:val="000F4E46"/>
    <w:rsid w:val="001037E0"/>
    <w:rsid w:val="00114885"/>
    <w:rsid w:val="001164A6"/>
    <w:rsid w:val="001403CB"/>
    <w:rsid w:val="00143C9C"/>
    <w:rsid w:val="001563D0"/>
    <w:rsid w:val="00164078"/>
    <w:rsid w:val="0017520D"/>
    <w:rsid w:val="0018146E"/>
    <w:rsid w:val="001824C2"/>
    <w:rsid w:val="00190212"/>
    <w:rsid w:val="00193458"/>
    <w:rsid w:val="0019437A"/>
    <w:rsid w:val="001A4C26"/>
    <w:rsid w:val="001A522B"/>
    <w:rsid w:val="001B2580"/>
    <w:rsid w:val="001B491D"/>
    <w:rsid w:val="001E1E1A"/>
    <w:rsid w:val="001E69DD"/>
    <w:rsid w:val="001F5A39"/>
    <w:rsid w:val="001F6F5E"/>
    <w:rsid w:val="001F7A39"/>
    <w:rsid w:val="00200CDA"/>
    <w:rsid w:val="0020509F"/>
    <w:rsid w:val="00230AC8"/>
    <w:rsid w:val="00230CB0"/>
    <w:rsid w:val="002316B4"/>
    <w:rsid w:val="002456E3"/>
    <w:rsid w:val="00251A21"/>
    <w:rsid w:val="00252538"/>
    <w:rsid w:val="00252C2E"/>
    <w:rsid w:val="00254BE1"/>
    <w:rsid w:val="00256588"/>
    <w:rsid w:val="00261607"/>
    <w:rsid w:val="00262349"/>
    <w:rsid w:val="00267957"/>
    <w:rsid w:val="002A1126"/>
    <w:rsid w:val="002B60E9"/>
    <w:rsid w:val="002C0300"/>
    <w:rsid w:val="002C58C0"/>
    <w:rsid w:val="002C5C13"/>
    <w:rsid w:val="002E6FBA"/>
    <w:rsid w:val="002F1F2D"/>
    <w:rsid w:val="00301814"/>
    <w:rsid w:val="00310645"/>
    <w:rsid w:val="003127C0"/>
    <w:rsid w:val="003269F9"/>
    <w:rsid w:val="00341CB1"/>
    <w:rsid w:val="00344818"/>
    <w:rsid w:val="00352630"/>
    <w:rsid w:val="00356626"/>
    <w:rsid w:val="003575E4"/>
    <w:rsid w:val="003624EB"/>
    <w:rsid w:val="00366D3D"/>
    <w:rsid w:val="00371C52"/>
    <w:rsid w:val="00376D6F"/>
    <w:rsid w:val="00377DE9"/>
    <w:rsid w:val="00382424"/>
    <w:rsid w:val="00390C67"/>
    <w:rsid w:val="00397130"/>
    <w:rsid w:val="003A1B39"/>
    <w:rsid w:val="003A2EB5"/>
    <w:rsid w:val="003B013B"/>
    <w:rsid w:val="003B15A7"/>
    <w:rsid w:val="003B3C4F"/>
    <w:rsid w:val="003D0646"/>
    <w:rsid w:val="003D25EF"/>
    <w:rsid w:val="003E6449"/>
    <w:rsid w:val="003E669C"/>
    <w:rsid w:val="003F6713"/>
    <w:rsid w:val="00437A07"/>
    <w:rsid w:val="00443FD7"/>
    <w:rsid w:val="00463E7F"/>
    <w:rsid w:val="00475654"/>
    <w:rsid w:val="00477499"/>
    <w:rsid w:val="004805CE"/>
    <w:rsid w:val="004834C5"/>
    <w:rsid w:val="00483AA4"/>
    <w:rsid w:val="004870D1"/>
    <w:rsid w:val="00497051"/>
    <w:rsid w:val="004B35E8"/>
    <w:rsid w:val="004B36A9"/>
    <w:rsid w:val="004C5EAC"/>
    <w:rsid w:val="004D694B"/>
    <w:rsid w:val="004E6019"/>
    <w:rsid w:val="004E6C67"/>
    <w:rsid w:val="004F42FB"/>
    <w:rsid w:val="004F656D"/>
    <w:rsid w:val="00506090"/>
    <w:rsid w:val="0050618E"/>
    <w:rsid w:val="005114E4"/>
    <w:rsid w:val="00511A1E"/>
    <w:rsid w:val="00526194"/>
    <w:rsid w:val="00545340"/>
    <w:rsid w:val="00567F64"/>
    <w:rsid w:val="00570168"/>
    <w:rsid w:val="005835CA"/>
    <w:rsid w:val="00594A63"/>
    <w:rsid w:val="005A5820"/>
    <w:rsid w:val="005C2947"/>
    <w:rsid w:val="005C3446"/>
    <w:rsid w:val="005C63E8"/>
    <w:rsid w:val="005D3E89"/>
    <w:rsid w:val="005D77A4"/>
    <w:rsid w:val="005E24EC"/>
    <w:rsid w:val="005E61CF"/>
    <w:rsid w:val="005F28CD"/>
    <w:rsid w:val="005F61D0"/>
    <w:rsid w:val="00603194"/>
    <w:rsid w:val="0060618C"/>
    <w:rsid w:val="00621A80"/>
    <w:rsid w:val="00626C59"/>
    <w:rsid w:val="006316F6"/>
    <w:rsid w:val="00632D1C"/>
    <w:rsid w:val="0063522A"/>
    <w:rsid w:val="00637459"/>
    <w:rsid w:val="006522AF"/>
    <w:rsid w:val="00661DA8"/>
    <w:rsid w:val="006622DD"/>
    <w:rsid w:val="00676513"/>
    <w:rsid w:val="00680ACC"/>
    <w:rsid w:val="006838CD"/>
    <w:rsid w:val="00684EDE"/>
    <w:rsid w:val="00693F78"/>
    <w:rsid w:val="006969AE"/>
    <w:rsid w:val="006A05F0"/>
    <w:rsid w:val="006B354F"/>
    <w:rsid w:val="006D5039"/>
    <w:rsid w:val="006E0382"/>
    <w:rsid w:val="006E1018"/>
    <w:rsid w:val="006E5944"/>
    <w:rsid w:val="006E5E4B"/>
    <w:rsid w:val="006F3D67"/>
    <w:rsid w:val="00703955"/>
    <w:rsid w:val="00707C98"/>
    <w:rsid w:val="00723D11"/>
    <w:rsid w:val="0072548F"/>
    <w:rsid w:val="0072662B"/>
    <w:rsid w:val="0072684F"/>
    <w:rsid w:val="007304AA"/>
    <w:rsid w:val="007309CF"/>
    <w:rsid w:val="00744A25"/>
    <w:rsid w:val="007475FA"/>
    <w:rsid w:val="00750015"/>
    <w:rsid w:val="007511C9"/>
    <w:rsid w:val="00752447"/>
    <w:rsid w:val="00770149"/>
    <w:rsid w:val="00771697"/>
    <w:rsid w:val="00774A9A"/>
    <w:rsid w:val="00775920"/>
    <w:rsid w:val="00787614"/>
    <w:rsid w:val="007A039C"/>
    <w:rsid w:val="007A075D"/>
    <w:rsid w:val="007B7D40"/>
    <w:rsid w:val="007E121C"/>
    <w:rsid w:val="007E2460"/>
    <w:rsid w:val="007E5A7B"/>
    <w:rsid w:val="007F3AC7"/>
    <w:rsid w:val="00800990"/>
    <w:rsid w:val="008045D1"/>
    <w:rsid w:val="0081158D"/>
    <w:rsid w:val="00815E80"/>
    <w:rsid w:val="00817CB5"/>
    <w:rsid w:val="00843212"/>
    <w:rsid w:val="00844AAD"/>
    <w:rsid w:val="00847A7E"/>
    <w:rsid w:val="00863125"/>
    <w:rsid w:val="00864DE8"/>
    <w:rsid w:val="008674A4"/>
    <w:rsid w:val="00871D8B"/>
    <w:rsid w:val="00881224"/>
    <w:rsid w:val="008A3399"/>
    <w:rsid w:val="008A6538"/>
    <w:rsid w:val="008B07BC"/>
    <w:rsid w:val="008B450F"/>
    <w:rsid w:val="008B6A2B"/>
    <w:rsid w:val="008C3851"/>
    <w:rsid w:val="008E1B18"/>
    <w:rsid w:val="008E60E1"/>
    <w:rsid w:val="008F12BB"/>
    <w:rsid w:val="008F1D66"/>
    <w:rsid w:val="008F50F8"/>
    <w:rsid w:val="00906763"/>
    <w:rsid w:val="00914629"/>
    <w:rsid w:val="009234F9"/>
    <w:rsid w:val="009241BE"/>
    <w:rsid w:val="00924F75"/>
    <w:rsid w:val="009268BD"/>
    <w:rsid w:val="00936177"/>
    <w:rsid w:val="00943FAD"/>
    <w:rsid w:val="009453A0"/>
    <w:rsid w:val="00946201"/>
    <w:rsid w:val="0094639B"/>
    <w:rsid w:val="00952B87"/>
    <w:rsid w:val="00955AED"/>
    <w:rsid w:val="00966D05"/>
    <w:rsid w:val="00970EA5"/>
    <w:rsid w:val="009715D4"/>
    <w:rsid w:val="00972A40"/>
    <w:rsid w:val="00982408"/>
    <w:rsid w:val="00987B67"/>
    <w:rsid w:val="00994299"/>
    <w:rsid w:val="009A664F"/>
    <w:rsid w:val="009C0B8B"/>
    <w:rsid w:val="009C2CFA"/>
    <w:rsid w:val="009D5DDA"/>
    <w:rsid w:val="009D6BA4"/>
    <w:rsid w:val="009D7474"/>
    <w:rsid w:val="009E3A43"/>
    <w:rsid w:val="009F3258"/>
    <w:rsid w:val="009F4DF5"/>
    <w:rsid w:val="00A17CAC"/>
    <w:rsid w:val="00A362E4"/>
    <w:rsid w:val="00A3688D"/>
    <w:rsid w:val="00A368BC"/>
    <w:rsid w:val="00A53F82"/>
    <w:rsid w:val="00A601E9"/>
    <w:rsid w:val="00A60F49"/>
    <w:rsid w:val="00A70FE4"/>
    <w:rsid w:val="00A712A8"/>
    <w:rsid w:val="00A82673"/>
    <w:rsid w:val="00A877B7"/>
    <w:rsid w:val="00A954AF"/>
    <w:rsid w:val="00AB0032"/>
    <w:rsid w:val="00AB5381"/>
    <w:rsid w:val="00AC0394"/>
    <w:rsid w:val="00AD3404"/>
    <w:rsid w:val="00AD753D"/>
    <w:rsid w:val="00AE444C"/>
    <w:rsid w:val="00AE6E61"/>
    <w:rsid w:val="00AE6FB3"/>
    <w:rsid w:val="00AF2618"/>
    <w:rsid w:val="00B1471F"/>
    <w:rsid w:val="00B3335B"/>
    <w:rsid w:val="00B336C7"/>
    <w:rsid w:val="00B34A2F"/>
    <w:rsid w:val="00B45A0C"/>
    <w:rsid w:val="00B466B1"/>
    <w:rsid w:val="00B47FF1"/>
    <w:rsid w:val="00B513F5"/>
    <w:rsid w:val="00B522C2"/>
    <w:rsid w:val="00B53C1B"/>
    <w:rsid w:val="00B7470A"/>
    <w:rsid w:val="00B930AB"/>
    <w:rsid w:val="00BB664C"/>
    <w:rsid w:val="00BC239C"/>
    <w:rsid w:val="00BE205D"/>
    <w:rsid w:val="00BF5E78"/>
    <w:rsid w:val="00C063D1"/>
    <w:rsid w:val="00C1195A"/>
    <w:rsid w:val="00C1325A"/>
    <w:rsid w:val="00C16D0F"/>
    <w:rsid w:val="00C2337D"/>
    <w:rsid w:val="00C46FA5"/>
    <w:rsid w:val="00C50D36"/>
    <w:rsid w:val="00C64269"/>
    <w:rsid w:val="00C769D2"/>
    <w:rsid w:val="00C81278"/>
    <w:rsid w:val="00C90BDE"/>
    <w:rsid w:val="00C95A02"/>
    <w:rsid w:val="00C975E5"/>
    <w:rsid w:val="00C97703"/>
    <w:rsid w:val="00CA00EF"/>
    <w:rsid w:val="00CA6DF5"/>
    <w:rsid w:val="00CB05E8"/>
    <w:rsid w:val="00CB0FFC"/>
    <w:rsid w:val="00CD3FBF"/>
    <w:rsid w:val="00CD676A"/>
    <w:rsid w:val="00CD692D"/>
    <w:rsid w:val="00CD7681"/>
    <w:rsid w:val="00CD7BE2"/>
    <w:rsid w:val="00CE3D03"/>
    <w:rsid w:val="00D1059F"/>
    <w:rsid w:val="00D10D67"/>
    <w:rsid w:val="00D13B8A"/>
    <w:rsid w:val="00D13FB4"/>
    <w:rsid w:val="00D24B84"/>
    <w:rsid w:val="00D32D04"/>
    <w:rsid w:val="00D409F1"/>
    <w:rsid w:val="00D41591"/>
    <w:rsid w:val="00D42C22"/>
    <w:rsid w:val="00D659F2"/>
    <w:rsid w:val="00D735F3"/>
    <w:rsid w:val="00D75DBC"/>
    <w:rsid w:val="00D761D0"/>
    <w:rsid w:val="00D86053"/>
    <w:rsid w:val="00D86B14"/>
    <w:rsid w:val="00D94AA7"/>
    <w:rsid w:val="00DA3A24"/>
    <w:rsid w:val="00DA47E7"/>
    <w:rsid w:val="00DB19BE"/>
    <w:rsid w:val="00DB6CBB"/>
    <w:rsid w:val="00DC075B"/>
    <w:rsid w:val="00DD37AE"/>
    <w:rsid w:val="00DD501F"/>
    <w:rsid w:val="00DD6DE0"/>
    <w:rsid w:val="00DE4364"/>
    <w:rsid w:val="00DE637A"/>
    <w:rsid w:val="00DE67D2"/>
    <w:rsid w:val="00DF57E5"/>
    <w:rsid w:val="00DF710B"/>
    <w:rsid w:val="00E04DA4"/>
    <w:rsid w:val="00E06142"/>
    <w:rsid w:val="00E12320"/>
    <w:rsid w:val="00E1508A"/>
    <w:rsid w:val="00E20124"/>
    <w:rsid w:val="00E23331"/>
    <w:rsid w:val="00E27CC6"/>
    <w:rsid w:val="00E31B33"/>
    <w:rsid w:val="00E32E10"/>
    <w:rsid w:val="00E45031"/>
    <w:rsid w:val="00E45248"/>
    <w:rsid w:val="00E62D60"/>
    <w:rsid w:val="00E77838"/>
    <w:rsid w:val="00E92683"/>
    <w:rsid w:val="00E95C07"/>
    <w:rsid w:val="00EA2089"/>
    <w:rsid w:val="00EA50CB"/>
    <w:rsid w:val="00EA74CB"/>
    <w:rsid w:val="00EC4A7B"/>
    <w:rsid w:val="00ED0F47"/>
    <w:rsid w:val="00EE3D52"/>
    <w:rsid w:val="00EE5C6B"/>
    <w:rsid w:val="00F039F3"/>
    <w:rsid w:val="00F169EA"/>
    <w:rsid w:val="00F5540B"/>
    <w:rsid w:val="00F57BE6"/>
    <w:rsid w:val="00F6211F"/>
    <w:rsid w:val="00F64D8D"/>
    <w:rsid w:val="00F758C6"/>
    <w:rsid w:val="00F8079E"/>
    <w:rsid w:val="00F87F1A"/>
    <w:rsid w:val="00F932DB"/>
    <w:rsid w:val="00F945E8"/>
    <w:rsid w:val="00FA7340"/>
    <w:rsid w:val="00FB02DA"/>
    <w:rsid w:val="00FB5BAE"/>
    <w:rsid w:val="00FB776C"/>
    <w:rsid w:val="00FC2DCA"/>
    <w:rsid w:val="00FD3EF2"/>
    <w:rsid w:val="00FD7012"/>
    <w:rsid w:val="00FE5B6D"/>
    <w:rsid w:val="00FF5D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618E"/>
  </w:style>
  <w:style w:type="paragraph" w:styleId="1">
    <w:name w:val="heading 1"/>
    <w:basedOn w:val="a"/>
    <w:next w:val="a"/>
    <w:qFormat/>
    <w:rsid w:val="0050618E"/>
    <w:pPr>
      <w:keepNext/>
      <w:outlineLvl w:val="0"/>
    </w:pPr>
    <w:rPr>
      <w:sz w:val="28"/>
    </w:rPr>
  </w:style>
  <w:style w:type="paragraph" w:styleId="2">
    <w:name w:val="heading 2"/>
    <w:basedOn w:val="a"/>
    <w:next w:val="a"/>
    <w:link w:val="20"/>
    <w:unhideWhenUsed/>
    <w:qFormat/>
    <w:rsid w:val="005835CA"/>
    <w:pPr>
      <w:keepNext/>
      <w:spacing w:before="240" w:after="60"/>
      <w:outlineLvl w:val="1"/>
    </w:pPr>
    <w:rPr>
      <w:rFonts w:ascii="Cambria" w:hAnsi="Cambria"/>
      <w:b/>
      <w:bCs/>
      <w:i/>
      <w:iCs/>
      <w:sz w:val="28"/>
      <w:szCs w:val="28"/>
      <w:lang/>
    </w:rPr>
  </w:style>
  <w:style w:type="paragraph" w:styleId="3">
    <w:name w:val="heading 3"/>
    <w:basedOn w:val="a"/>
    <w:next w:val="a"/>
    <w:link w:val="30"/>
    <w:semiHidden/>
    <w:unhideWhenUsed/>
    <w:qFormat/>
    <w:rsid w:val="006E1018"/>
    <w:pPr>
      <w:keepNext/>
      <w:spacing w:before="240" w:after="60"/>
      <w:outlineLvl w:val="2"/>
    </w:pPr>
    <w:rPr>
      <w:rFonts w:ascii="Cambria" w:hAnsi="Cambria"/>
      <w:b/>
      <w:bCs/>
      <w:sz w:val="26"/>
      <w:szCs w:val="26"/>
    </w:rPr>
  </w:style>
  <w:style w:type="paragraph" w:styleId="4">
    <w:name w:val="heading 4"/>
    <w:basedOn w:val="a"/>
    <w:next w:val="a"/>
    <w:qFormat/>
    <w:rsid w:val="0050618E"/>
    <w:pPr>
      <w:keepNext/>
      <w:spacing w:before="120"/>
      <w:jc w:val="center"/>
      <w:outlineLvl w:val="3"/>
    </w:pPr>
    <w:rPr>
      <w:b/>
      <w:spacing w:val="80"/>
      <w:sz w:val="36"/>
    </w:rPr>
  </w:style>
  <w:style w:type="paragraph" w:styleId="5">
    <w:name w:val="heading 5"/>
    <w:basedOn w:val="a"/>
    <w:next w:val="a"/>
    <w:qFormat/>
    <w:rsid w:val="0050618E"/>
    <w:pPr>
      <w:keepNext/>
      <w:outlineLvl w:val="4"/>
    </w:pPr>
    <w:rPr>
      <w:b/>
      <w:sz w:val="28"/>
    </w:rPr>
  </w:style>
  <w:style w:type="paragraph" w:styleId="6">
    <w:name w:val="heading 6"/>
    <w:basedOn w:val="a"/>
    <w:next w:val="a"/>
    <w:qFormat/>
    <w:rsid w:val="0050618E"/>
    <w:pPr>
      <w:keepNext/>
      <w:outlineLvl w:val="5"/>
    </w:pPr>
    <w:rPr>
      <w:sz w:val="24"/>
    </w:rPr>
  </w:style>
  <w:style w:type="paragraph" w:styleId="8">
    <w:name w:val="heading 8"/>
    <w:basedOn w:val="a"/>
    <w:next w:val="a"/>
    <w:qFormat/>
    <w:rsid w:val="0050618E"/>
    <w:pPr>
      <w:keepNext/>
      <w:jc w:val="right"/>
      <w:outlineLvl w:val="7"/>
    </w:pPr>
    <w:rP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sid w:val="0050618E"/>
    <w:pPr>
      <w:jc w:val="both"/>
    </w:pPr>
    <w:rPr>
      <w:sz w:val="28"/>
      <w:lang/>
    </w:rPr>
  </w:style>
  <w:style w:type="paragraph" w:styleId="21">
    <w:name w:val="Body Text 2"/>
    <w:basedOn w:val="a"/>
    <w:rsid w:val="0050618E"/>
    <w:rPr>
      <w:sz w:val="28"/>
    </w:rPr>
  </w:style>
  <w:style w:type="paragraph" w:styleId="31">
    <w:name w:val="Body Text Indent 3"/>
    <w:basedOn w:val="a"/>
    <w:rsid w:val="0050618E"/>
    <w:pPr>
      <w:widowControl w:val="0"/>
      <w:ind w:firstLine="540"/>
      <w:jc w:val="both"/>
    </w:pPr>
    <w:rPr>
      <w:sz w:val="24"/>
    </w:rPr>
  </w:style>
  <w:style w:type="paragraph" w:styleId="a5">
    <w:name w:val="Body Text Indent"/>
    <w:basedOn w:val="a"/>
    <w:rsid w:val="0050618E"/>
    <w:pPr>
      <w:ind w:left="360"/>
      <w:jc w:val="both"/>
    </w:pPr>
    <w:rPr>
      <w:sz w:val="28"/>
    </w:rPr>
  </w:style>
  <w:style w:type="paragraph" w:styleId="a6">
    <w:name w:val="Balloon Text"/>
    <w:basedOn w:val="a"/>
    <w:semiHidden/>
    <w:rsid w:val="00E06142"/>
    <w:rPr>
      <w:rFonts w:ascii="Tahoma" w:hAnsi="Tahoma" w:cs="Tahoma"/>
      <w:sz w:val="16"/>
      <w:szCs w:val="16"/>
    </w:rPr>
  </w:style>
  <w:style w:type="paragraph" w:styleId="a7">
    <w:name w:val="header"/>
    <w:basedOn w:val="a"/>
    <w:rsid w:val="00A3688D"/>
    <w:pPr>
      <w:tabs>
        <w:tab w:val="center" w:pos="4677"/>
        <w:tab w:val="right" w:pos="9355"/>
      </w:tabs>
    </w:pPr>
  </w:style>
  <w:style w:type="character" w:styleId="a8">
    <w:name w:val="page number"/>
    <w:basedOn w:val="a0"/>
    <w:rsid w:val="00A3688D"/>
  </w:style>
  <w:style w:type="paragraph" w:customStyle="1" w:styleId="ConsPlusNonformat">
    <w:name w:val="ConsPlusNonformat"/>
    <w:rsid w:val="00DD501F"/>
    <w:pPr>
      <w:autoSpaceDE w:val="0"/>
      <w:autoSpaceDN w:val="0"/>
      <w:adjustRightInd w:val="0"/>
    </w:pPr>
    <w:rPr>
      <w:rFonts w:ascii="Courier New" w:hAnsi="Courier New" w:cs="Courier New"/>
    </w:rPr>
  </w:style>
  <w:style w:type="paragraph" w:customStyle="1" w:styleId="ConsPlusNormal">
    <w:name w:val="ConsPlusNormal"/>
    <w:rsid w:val="006969AE"/>
    <w:pPr>
      <w:autoSpaceDE w:val="0"/>
      <w:autoSpaceDN w:val="0"/>
      <w:adjustRightInd w:val="0"/>
      <w:ind w:firstLine="720"/>
    </w:pPr>
    <w:rPr>
      <w:rFonts w:ascii="Arial" w:hAnsi="Arial" w:cs="Arial"/>
    </w:rPr>
  </w:style>
  <w:style w:type="paragraph" w:styleId="a9">
    <w:name w:val="footer"/>
    <w:basedOn w:val="a"/>
    <w:rsid w:val="00744A25"/>
    <w:pPr>
      <w:tabs>
        <w:tab w:val="center" w:pos="4677"/>
        <w:tab w:val="right" w:pos="9355"/>
      </w:tabs>
    </w:pPr>
  </w:style>
  <w:style w:type="character" w:customStyle="1" w:styleId="a4">
    <w:name w:val="Основной текст Знак"/>
    <w:link w:val="a3"/>
    <w:rsid w:val="00AE444C"/>
    <w:rPr>
      <w:sz w:val="28"/>
    </w:rPr>
  </w:style>
  <w:style w:type="character" w:customStyle="1" w:styleId="20">
    <w:name w:val="Заголовок 2 Знак"/>
    <w:link w:val="2"/>
    <w:rsid w:val="005835CA"/>
    <w:rPr>
      <w:rFonts w:ascii="Cambria" w:eastAsia="Times New Roman" w:hAnsi="Cambria" w:cs="Times New Roman"/>
      <w:b/>
      <w:bCs/>
      <w:i/>
      <w:iCs/>
      <w:sz w:val="28"/>
      <w:szCs w:val="28"/>
    </w:rPr>
  </w:style>
  <w:style w:type="paragraph" w:customStyle="1" w:styleId="ConsNormal">
    <w:name w:val="ConsNormal"/>
    <w:rsid w:val="0063522A"/>
    <w:pPr>
      <w:autoSpaceDE w:val="0"/>
      <w:autoSpaceDN w:val="0"/>
      <w:adjustRightInd w:val="0"/>
      <w:ind w:firstLine="720"/>
    </w:pPr>
    <w:rPr>
      <w:rFonts w:ascii="Arial" w:hAnsi="Arial" w:cs="Arial"/>
    </w:rPr>
  </w:style>
  <w:style w:type="character" w:styleId="aa">
    <w:name w:val="Hyperlink"/>
    <w:basedOn w:val="a0"/>
    <w:uiPriority w:val="99"/>
    <w:unhideWhenUsed/>
    <w:rsid w:val="000C191E"/>
    <w:rPr>
      <w:color w:val="0000FF"/>
      <w:u w:val="single"/>
    </w:rPr>
  </w:style>
  <w:style w:type="character" w:customStyle="1" w:styleId="30">
    <w:name w:val="Заголовок 3 Знак"/>
    <w:basedOn w:val="a0"/>
    <w:link w:val="3"/>
    <w:semiHidden/>
    <w:rsid w:val="006E1018"/>
    <w:rPr>
      <w:rFonts w:ascii="Cambria" w:eastAsia="Times New Roman" w:hAnsi="Cambria" w:cs="Times New Roman"/>
      <w:b/>
      <w:bCs/>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melinka@yandex.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790</Words>
  <Characters>4507</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РОССИЙСКАЯ ФЕДЕРАЦИЯ</vt:lpstr>
      <vt:lpstr>Статья 11 «а».  Изменение одного вида на другой вид разрешенного использования з</vt:lpstr>
      <vt:lpstr>статья 52.  Общие принципы регулирования иных вопросов землепользования и застр</vt:lpstr>
      <vt:lpstr/>
    </vt:vector>
  </TitlesOfParts>
  <Company>Старополтавская районная Дума</Company>
  <LinksUpToDate>false</LinksUpToDate>
  <CharactersWithSpaces>5287</CharactersWithSpaces>
  <SharedDoc>false</SharedDoc>
  <HLinks>
    <vt:vector size="6" baseType="variant">
      <vt:variant>
        <vt:i4>2949144</vt:i4>
      </vt:variant>
      <vt:variant>
        <vt:i4>0</vt:i4>
      </vt:variant>
      <vt:variant>
        <vt:i4>0</vt:i4>
      </vt:variant>
      <vt:variant>
        <vt:i4>5</vt:i4>
      </vt:variant>
      <vt:variant>
        <vt:lpwstr>mailto:gmelinka@yandex.ru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Бербенцева</dc:creator>
  <cp:lastModifiedBy>User</cp:lastModifiedBy>
  <cp:revision>2</cp:revision>
  <cp:lastPrinted>2015-10-26T08:13:00Z</cp:lastPrinted>
  <dcterms:created xsi:type="dcterms:W3CDTF">2016-01-18T12:27:00Z</dcterms:created>
  <dcterms:modified xsi:type="dcterms:W3CDTF">2016-01-18T12:27:00Z</dcterms:modified>
</cp:coreProperties>
</file>