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AC" w:rsidRDefault="00E331AC" w:rsidP="00E331AC">
      <w:pPr>
        <w:pStyle w:val="1"/>
        <w:jc w:val="center"/>
        <w:rPr>
          <w:b w:val="0"/>
          <w:spacing w:val="80"/>
          <w:sz w:val="40"/>
          <w:szCs w:val="40"/>
        </w:rPr>
      </w:pPr>
      <w:r>
        <w:rPr>
          <w:b w:val="0"/>
          <w:spacing w:val="80"/>
          <w:sz w:val="40"/>
          <w:szCs w:val="40"/>
        </w:rPr>
        <w:t>АДМИНИСТРАЦИЯ</w:t>
      </w:r>
    </w:p>
    <w:p w:rsidR="00E331AC" w:rsidRDefault="00E331AC" w:rsidP="00E331AC">
      <w:pPr>
        <w:pStyle w:val="2"/>
        <w:spacing w:line="360" w:lineRule="auto"/>
        <w:rPr>
          <w:sz w:val="24"/>
        </w:rPr>
      </w:pPr>
      <w:r>
        <w:rPr>
          <w:sz w:val="24"/>
        </w:rPr>
        <w:t xml:space="preserve">                                                          Гмелинского сельского поселения </w:t>
      </w:r>
    </w:p>
    <w:p w:rsidR="00E331AC" w:rsidRDefault="000D5B78" w:rsidP="00E331AC">
      <w:pPr>
        <w:pStyle w:val="2"/>
        <w:spacing w:line="360" w:lineRule="auto"/>
        <w:rPr>
          <w:sz w:val="24"/>
        </w:rPr>
      </w:pPr>
      <w:r>
        <w:rPr>
          <w:sz w:val="24"/>
        </w:rPr>
        <w:t xml:space="preserve">                        </w:t>
      </w:r>
      <w:r w:rsidR="00E331AC">
        <w:rPr>
          <w:sz w:val="24"/>
        </w:rPr>
        <w:t>Старополтавского муниципального района Волгоградской области</w:t>
      </w:r>
    </w:p>
    <w:p w:rsidR="00E331AC" w:rsidRDefault="00E331AC" w:rsidP="00E331AC">
      <w:pPr>
        <w:pBdr>
          <w:bottom w:val="double" w:sz="6" w:space="1" w:color="auto"/>
        </w:pBdr>
        <w:rPr>
          <w:sz w:val="28"/>
          <w:szCs w:val="28"/>
        </w:rPr>
      </w:pPr>
    </w:p>
    <w:p w:rsidR="00E331AC" w:rsidRDefault="00E331AC" w:rsidP="00E331AC">
      <w:pPr>
        <w:rPr>
          <w:sz w:val="28"/>
          <w:szCs w:val="28"/>
        </w:rPr>
      </w:pPr>
    </w:p>
    <w:p w:rsidR="00E331AC" w:rsidRPr="003C244C" w:rsidRDefault="000D5B78" w:rsidP="000D5B78">
      <w:pPr>
        <w:rPr>
          <w:rFonts w:eastAsia="Arial Unicode MS"/>
          <w:b/>
          <w:bCs/>
          <w:sz w:val="28"/>
          <w:szCs w:val="28"/>
        </w:rPr>
      </w:pPr>
      <w:r w:rsidRPr="003C244C">
        <w:rPr>
          <w:rFonts w:eastAsia="Arial Unicode MS"/>
          <w:b/>
          <w:bCs/>
          <w:sz w:val="28"/>
          <w:szCs w:val="28"/>
        </w:rPr>
        <w:t xml:space="preserve">                                                      </w:t>
      </w:r>
      <w:r w:rsidR="00E331AC" w:rsidRPr="003C244C">
        <w:rPr>
          <w:rFonts w:eastAsia="Arial Unicode MS"/>
          <w:b/>
          <w:bCs/>
          <w:sz w:val="28"/>
          <w:szCs w:val="28"/>
        </w:rPr>
        <w:t>ПОСТАНОВЛЕНИЕ</w:t>
      </w:r>
    </w:p>
    <w:p w:rsidR="00E331AC" w:rsidRPr="003C244C" w:rsidRDefault="00E331AC" w:rsidP="00E331AC">
      <w:pPr>
        <w:jc w:val="both"/>
        <w:rPr>
          <w:rFonts w:eastAsia="Arial Unicode MS"/>
        </w:rPr>
      </w:pPr>
    </w:p>
    <w:tbl>
      <w:tblPr>
        <w:tblW w:w="0" w:type="auto"/>
        <w:tblLayout w:type="fixed"/>
        <w:tblCellMar>
          <w:left w:w="0" w:type="dxa"/>
          <w:right w:w="0" w:type="dxa"/>
        </w:tblCellMar>
        <w:tblLook w:val="0000"/>
      </w:tblPr>
      <w:tblGrid>
        <w:gridCol w:w="4818"/>
        <w:gridCol w:w="4818"/>
      </w:tblGrid>
      <w:tr w:rsidR="00E331AC" w:rsidRPr="003C244C" w:rsidTr="004C13CC">
        <w:tc>
          <w:tcPr>
            <w:tcW w:w="4818" w:type="dxa"/>
          </w:tcPr>
          <w:p w:rsidR="00E331AC" w:rsidRPr="003C244C" w:rsidRDefault="00E331AC" w:rsidP="00E331AC">
            <w:pPr>
              <w:pStyle w:val="ab"/>
              <w:snapToGrid w:val="0"/>
              <w:rPr>
                <w:rFonts w:ascii="Times New Roman" w:hAnsi="Times New Roman"/>
                <w:sz w:val="20"/>
                <w:szCs w:val="20"/>
              </w:rPr>
            </w:pPr>
            <w:r w:rsidRPr="003C244C">
              <w:rPr>
                <w:rFonts w:ascii="Times New Roman" w:hAnsi="Times New Roman"/>
                <w:sz w:val="20"/>
                <w:szCs w:val="20"/>
              </w:rPr>
              <w:t>от «27» октября  2014 г.</w:t>
            </w:r>
          </w:p>
        </w:tc>
        <w:tc>
          <w:tcPr>
            <w:tcW w:w="4818" w:type="dxa"/>
          </w:tcPr>
          <w:p w:rsidR="00E331AC" w:rsidRPr="003C244C" w:rsidRDefault="00E331AC" w:rsidP="00E331AC">
            <w:pPr>
              <w:pStyle w:val="ab"/>
              <w:snapToGrid w:val="0"/>
              <w:rPr>
                <w:rFonts w:ascii="Times New Roman" w:hAnsi="Times New Roman"/>
                <w:sz w:val="20"/>
                <w:szCs w:val="20"/>
              </w:rPr>
            </w:pPr>
            <w:r w:rsidRPr="003C244C">
              <w:rPr>
                <w:rFonts w:ascii="Times New Roman" w:hAnsi="Times New Roman"/>
                <w:sz w:val="20"/>
                <w:szCs w:val="20"/>
              </w:rPr>
              <w:t xml:space="preserve">                                                                    №137</w:t>
            </w:r>
          </w:p>
          <w:p w:rsidR="00E331AC" w:rsidRPr="003C244C" w:rsidRDefault="00E331AC" w:rsidP="00E331AC">
            <w:pPr>
              <w:pStyle w:val="ab"/>
              <w:snapToGrid w:val="0"/>
              <w:rPr>
                <w:rFonts w:ascii="Times New Roman" w:hAnsi="Times New Roman"/>
                <w:sz w:val="20"/>
                <w:szCs w:val="20"/>
              </w:rPr>
            </w:pPr>
          </w:p>
        </w:tc>
      </w:tr>
    </w:tbl>
    <w:p w:rsidR="00E331AC" w:rsidRPr="003C244C" w:rsidRDefault="00C848AC" w:rsidP="00C848AC">
      <w:pPr>
        <w:pStyle w:val="a9"/>
        <w:rPr>
          <w:rStyle w:val="aa"/>
          <w:color w:val="454141"/>
        </w:rPr>
      </w:pPr>
      <w:r w:rsidRPr="003C244C">
        <w:rPr>
          <w:rStyle w:val="aa"/>
          <w:color w:val="454141"/>
        </w:rPr>
        <w:t>Об утверждении Правил</w:t>
      </w:r>
      <w:r w:rsidR="00E331AC" w:rsidRPr="003C244C">
        <w:rPr>
          <w:rStyle w:val="aa"/>
          <w:color w:val="454141"/>
        </w:rPr>
        <w:t xml:space="preserve"> </w:t>
      </w:r>
      <w:proofErr w:type="gramStart"/>
      <w:r w:rsidRPr="003C244C">
        <w:rPr>
          <w:rStyle w:val="aa"/>
          <w:color w:val="454141"/>
        </w:rPr>
        <w:t>внутреннего</w:t>
      </w:r>
      <w:proofErr w:type="gramEnd"/>
    </w:p>
    <w:p w:rsidR="00E331AC" w:rsidRPr="003C244C" w:rsidRDefault="00C848AC" w:rsidP="00C848AC">
      <w:pPr>
        <w:pStyle w:val="a9"/>
        <w:rPr>
          <w:rStyle w:val="aa"/>
          <w:color w:val="454141"/>
        </w:rPr>
      </w:pPr>
      <w:r w:rsidRPr="003C244C">
        <w:rPr>
          <w:rStyle w:val="aa"/>
          <w:color w:val="454141"/>
        </w:rPr>
        <w:t xml:space="preserve"> </w:t>
      </w:r>
      <w:r w:rsidR="00E331AC" w:rsidRPr="003C244C">
        <w:rPr>
          <w:rStyle w:val="aa"/>
          <w:color w:val="454141"/>
        </w:rPr>
        <w:t>т</w:t>
      </w:r>
      <w:r w:rsidRPr="003C244C">
        <w:rPr>
          <w:rStyle w:val="aa"/>
          <w:color w:val="454141"/>
        </w:rPr>
        <w:t>рудового</w:t>
      </w:r>
      <w:r w:rsidR="00E331AC" w:rsidRPr="003C244C">
        <w:rPr>
          <w:rStyle w:val="aa"/>
          <w:color w:val="454141"/>
        </w:rPr>
        <w:t xml:space="preserve"> </w:t>
      </w:r>
      <w:r w:rsidRPr="003C244C">
        <w:rPr>
          <w:rStyle w:val="aa"/>
          <w:color w:val="454141"/>
        </w:rPr>
        <w:t>распорядка Администрации</w:t>
      </w:r>
    </w:p>
    <w:p w:rsidR="00C848AC" w:rsidRPr="003C244C" w:rsidRDefault="00E331AC" w:rsidP="00C848AC">
      <w:pPr>
        <w:pStyle w:val="a9"/>
        <w:rPr>
          <w:rStyle w:val="aa"/>
          <w:color w:val="454141"/>
        </w:rPr>
      </w:pPr>
      <w:r w:rsidRPr="003C244C">
        <w:rPr>
          <w:rStyle w:val="aa"/>
          <w:color w:val="454141"/>
        </w:rPr>
        <w:t xml:space="preserve"> </w:t>
      </w:r>
      <w:r w:rsidR="00F7052B" w:rsidRPr="003C244C">
        <w:rPr>
          <w:rStyle w:val="aa"/>
          <w:color w:val="454141"/>
        </w:rPr>
        <w:t>Гмелинского</w:t>
      </w:r>
      <w:r w:rsidR="00C848AC" w:rsidRPr="003C244C">
        <w:rPr>
          <w:rStyle w:val="aa"/>
          <w:color w:val="454141"/>
        </w:rPr>
        <w:t xml:space="preserve"> сельского поселения</w:t>
      </w:r>
    </w:p>
    <w:p w:rsidR="00E331AC" w:rsidRPr="003C244C" w:rsidRDefault="00E331AC" w:rsidP="00C848AC">
      <w:pPr>
        <w:pStyle w:val="a9"/>
        <w:rPr>
          <w:color w:val="454141"/>
        </w:rPr>
      </w:pPr>
    </w:p>
    <w:p w:rsidR="003C244C" w:rsidRPr="00A368CB" w:rsidRDefault="00C848AC" w:rsidP="00C848AC">
      <w:pPr>
        <w:pStyle w:val="a9"/>
      </w:pPr>
      <w:r w:rsidRPr="00A368CB">
        <w:t xml:space="preserve">         В соответствии с Трудовым кодексом Российской Федерации, в целях урегулирования трудовых отношений в Администрации </w:t>
      </w:r>
      <w:r w:rsidR="00F7052B" w:rsidRPr="00A368CB">
        <w:t>Гмелинского</w:t>
      </w:r>
      <w:r w:rsidRPr="00A368CB">
        <w:t xml:space="preserve"> сельского поселения</w:t>
      </w:r>
      <w:r w:rsidR="00E331AC" w:rsidRPr="00A368CB">
        <w:t xml:space="preserve">     </w:t>
      </w:r>
    </w:p>
    <w:p w:rsidR="00C848AC" w:rsidRPr="00A368CB" w:rsidRDefault="00E331AC" w:rsidP="00C848AC">
      <w:pPr>
        <w:pStyle w:val="a9"/>
      </w:pPr>
      <w:r w:rsidRPr="00A368CB">
        <w:t xml:space="preserve">   </w:t>
      </w:r>
      <w:proofErr w:type="gramStart"/>
      <w:r w:rsidRPr="00A368CB">
        <w:t>П</w:t>
      </w:r>
      <w:proofErr w:type="gramEnd"/>
      <w:r w:rsidRPr="00A368CB">
        <w:t xml:space="preserve"> О С Т А Н О В Л Я Е Т:</w:t>
      </w:r>
    </w:p>
    <w:p w:rsidR="00C848AC" w:rsidRPr="00A368CB" w:rsidRDefault="00E331AC" w:rsidP="00E331AC">
      <w:pPr>
        <w:pStyle w:val="a9"/>
        <w:numPr>
          <w:ilvl w:val="0"/>
          <w:numId w:val="4"/>
        </w:numPr>
      </w:pPr>
      <w:r w:rsidRPr="00A368CB">
        <w:t xml:space="preserve"> У</w:t>
      </w:r>
      <w:r w:rsidR="00C848AC" w:rsidRPr="00A368CB">
        <w:t xml:space="preserve">твердить Правила внутреннего трудового распорядка Администрации </w:t>
      </w:r>
      <w:r w:rsidR="00F7052B" w:rsidRPr="00A368CB">
        <w:t>Гмелинского</w:t>
      </w:r>
      <w:r w:rsidR="00C848AC" w:rsidRPr="00A368CB">
        <w:t xml:space="preserve"> сельского поселения</w:t>
      </w:r>
    </w:p>
    <w:p w:rsidR="00E331AC" w:rsidRPr="00A368CB" w:rsidRDefault="000D5B78" w:rsidP="00E331AC">
      <w:pPr>
        <w:pStyle w:val="a9"/>
        <w:numPr>
          <w:ilvl w:val="0"/>
          <w:numId w:val="4"/>
        </w:numPr>
      </w:pPr>
      <w:r w:rsidRPr="00A368CB">
        <w:t xml:space="preserve">Отменить постановление администрации Гмелинского сельского поселения № 1а от 10 января 2006г.  « Об утверждении правил трудового распорядка для работников администрации Гмелинского сельского поселения  Старополтавского района Волгоградской области» как </w:t>
      </w:r>
      <w:proofErr w:type="gramStart"/>
      <w:r w:rsidRPr="00A368CB">
        <w:t>утратившее</w:t>
      </w:r>
      <w:proofErr w:type="gramEnd"/>
      <w:r w:rsidRPr="00A368CB">
        <w:t xml:space="preserve"> силу.</w:t>
      </w:r>
    </w:p>
    <w:p w:rsidR="003C244C" w:rsidRPr="00A368CB" w:rsidRDefault="003C244C" w:rsidP="003C244C">
      <w:pPr>
        <w:numPr>
          <w:ilvl w:val="0"/>
          <w:numId w:val="4"/>
        </w:numPr>
        <w:shd w:val="clear" w:color="auto" w:fill="F9F9F9"/>
        <w:spacing w:after="240" w:line="312" w:lineRule="atLeast"/>
        <w:textAlignment w:val="baseline"/>
      </w:pPr>
      <w:r w:rsidRPr="00A368CB">
        <w:t>Настоящее постановление  обнародовать и  разместить на официальном сайте Администрации Гмелинского сельского поселения в сети Интернет.</w:t>
      </w:r>
    </w:p>
    <w:p w:rsidR="003C244C" w:rsidRPr="00A368CB" w:rsidRDefault="003C244C" w:rsidP="003C244C">
      <w:pPr>
        <w:numPr>
          <w:ilvl w:val="0"/>
          <w:numId w:val="4"/>
        </w:numPr>
        <w:shd w:val="clear" w:color="auto" w:fill="F9F9F9"/>
        <w:spacing w:after="240" w:line="312" w:lineRule="atLeast"/>
        <w:textAlignment w:val="baseline"/>
      </w:pPr>
      <w:r w:rsidRPr="00A368CB">
        <w:t xml:space="preserve">. </w:t>
      </w:r>
      <w:proofErr w:type="gramStart"/>
      <w:r w:rsidRPr="00A368CB">
        <w:t>Контроль за</w:t>
      </w:r>
      <w:proofErr w:type="gramEnd"/>
      <w:r w:rsidRPr="00A368CB">
        <w:t xml:space="preserve"> выполнением настоящего постановления оставляю за собой.</w:t>
      </w:r>
    </w:p>
    <w:p w:rsidR="003C244C" w:rsidRPr="00A368CB" w:rsidRDefault="003C244C" w:rsidP="003C244C">
      <w:pPr>
        <w:shd w:val="clear" w:color="auto" w:fill="F9F9F9"/>
        <w:spacing w:after="240" w:line="312" w:lineRule="atLeast"/>
        <w:ind w:left="720"/>
        <w:textAlignment w:val="baseline"/>
      </w:pPr>
    </w:p>
    <w:p w:rsidR="00E331AC" w:rsidRDefault="00E331AC" w:rsidP="00C848AC">
      <w:pPr>
        <w:pStyle w:val="a9"/>
        <w:rPr>
          <w:rFonts w:ascii="Tahoma" w:hAnsi="Tahoma" w:cs="Tahoma"/>
          <w:color w:val="454141"/>
        </w:rPr>
      </w:pPr>
    </w:p>
    <w:p w:rsidR="00C848AC" w:rsidRPr="003C244C" w:rsidRDefault="00C848AC" w:rsidP="00C848AC">
      <w:pPr>
        <w:pStyle w:val="a9"/>
        <w:rPr>
          <w:color w:val="454141"/>
        </w:rPr>
      </w:pPr>
      <w:r w:rsidRPr="003C244C">
        <w:rPr>
          <w:color w:val="454141"/>
        </w:rPr>
        <w:t xml:space="preserve">Глава </w:t>
      </w:r>
      <w:r w:rsidR="000D5B78" w:rsidRPr="003C244C">
        <w:rPr>
          <w:color w:val="454141"/>
        </w:rPr>
        <w:t xml:space="preserve"> Гмелинского </w:t>
      </w:r>
      <w:r w:rsidRPr="003C244C">
        <w:rPr>
          <w:color w:val="454141"/>
        </w:rPr>
        <w:t>сельского поселения</w:t>
      </w:r>
      <w:r w:rsidR="000D5B78" w:rsidRPr="003C244C">
        <w:rPr>
          <w:color w:val="454141"/>
        </w:rPr>
        <w:t xml:space="preserve">:             </w:t>
      </w:r>
      <w:r w:rsidR="003C244C">
        <w:rPr>
          <w:color w:val="454141"/>
        </w:rPr>
        <w:t xml:space="preserve">                  </w:t>
      </w:r>
      <w:r w:rsidR="000D5B78" w:rsidRPr="003C244C">
        <w:rPr>
          <w:color w:val="454141"/>
        </w:rPr>
        <w:t xml:space="preserve">      </w:t>
      </w:r>
      <w:proofErr w:type="spellStart"/>
      <w:r w:rsidR="000D5B78" w:rsidRPr="003C244C">
        <w:rPr>
          <w:color w:val="454141"/>
        </w:rPr>
        <w:t>М.П.Бутенин</w:t>
      </w:r>
      <w:proofErr w:type="spellEnd"/>
      <w:r w:rsidRPr="003C244C">
        <w:rPr>
          <w:color w:val="454141"/>
        </w:rPr>
        <w:t>                                 </w:t>
      </w:r>
      <w:r w:rsidRPr="003C244C">
        <w:rPr>
          <w:rStyle w:val="aa"/>
          <w:color w:val="454141"/>
        </w:rPr>
        <w:t> </w:t>
      </w:r>
    </w:p>
    <w:p w:rsidR="00826299" w:rsidRPr="00E331AC" w:rsidRDefault="00826299" w:rsidP="00C848AC">
      <w:pPr>
        <w:pStyle w:val="a9"/>
        <w:rPr>
          <w:rFonts w:ascii="Tahoma" w:hAnsi="Tahoma" w:cs="Tahoma"/>
          <w:color w:val="454141"/>
        </w:rPr>
      </w:pPr>
    </w:p>
    <w:p w:rsidR="00826299" w:rsidRPr="00E331AC" w:rsidRDefault="00826299" w:rsidP="00C848AC">
      <w:pPr>
        <w:pStyle w:val="a9"/>
        <w:rPr>
          <w:rFonts w:ascii="Tahoma" w:hAnsi="Tahoma" w:cs="Tahoma"/>
          <w:color w:val="454141"/>
        </w:rPr>
      </w:pPr>
    </w:p>
    <w:p w:rsidR="00826299" w:rsidRPr="00E331AC" w:rsidRDefault="00826299" w:rsidP="00C848AC">
      <w:pPr>
        <w:pStyle w:val="a9"/>
        <w:rPr>
          <w:rFonts w:ascii="Tahoma" w:hAnsi="Tahoma" w:cs="Tahoma"/>
          <w:color w:val="454141"/>
        </w:rPr>
      </w:pPr>
    </w:p>
    <w:p w:rsidR="00826299" w:rsidRPr="00E331AC" w:rsidRDefault="00826299" w:rsidP="00C848AC">
      <w:pPr>
        <w:pStyle w:val="a9"/>
        <w:rPr>
          <w:rFonts w:ascii="Tahoma" w:hAnsi="Tahoma" w:cs="Tahoma"/>
          <w:color w:val="454141"/>
        </w:rPr>
      </w:pPr>
    </w:p>
    <w:p w:rsidR="000D5B78" w:rsidRDefault="00C848AC" w:rsidP="000D5B78">
      <w:pPr>
        <w:pStyle w:val="a9"/>
        <w:ind w:left="5670"/>
        <w:rPr>
          <w:rFonts w:ascii="Tahoma" w:hAnsi="Tahoma" w:cs="Tahoma"/>
          <w:color w:val="454141"/>
        </w:rPr>
      </w:pPr>
      <w:r w:rsidRPr="00E331AC">
        <w:rPr>
          <w:rFonts w:ascii="Tahoma" w:hAnsi="Tahoma" w:cs="Tahoma"/>
          <w:color w:val="454141"/>
        </w:rPr>
        <w:lastRenderedPageBreak/>
        <w:t>Утверждены  </w:t>
      </w:r>
      <w:r w:rsidR="000D5B78">
        <w:rPr>
          <w:rFonts w:ascii="Tahoma" w:hAnsi="Tahoma" w:cs="Tahoma"/>
          <w:color w:val="454141"/>
        </w:rPr>
        <w:t>постановлением</w:t>
      </w:r>
      <w:r w:rsidRPr="00E331AC">
        <w:rPr>
          <w:rFonts w:ascii="Tahoma" w:hAnsi="Tahoma" w:cs="Tahoma"/>
          <w:color w:val="454141"/>
        </w:rPr>
        <w:t xml:space="preserve"> Администрации </w:t>
      </w:r>
      <w:r w:rsidR="00F7052B" w:rsidRPr="00E331AC">
        <w:rPr>
          <w:rFonts w:ascii="Tahoma" w:hAnsi="Tahoma" w:cs="Tahoma"/>
          <w:color w:val="454141"/>
        </w:rPr>
        <w:t>Гмелинского</w:t>
      </w:r>
      <w:r w:rsidR="000D5B78">
        <w:rPr>
          <w:rFonts w:ascii="Tahoma" w:hAnsi="Tahoma" w:cs="Tahoma"/>
          <w:color w:val="454141"/>
        </w:rPr>
        <w:t xml:space="preserve"> сельского поселения </w:t>
      </w:r>
      <w:r w:rsidRPr="00E331AC">
        <w:rPr>
          <w:rFonts w:ascii="Tahoma" w:hAnsi="Tahoma" w:cs="Tahoma"/>
          <w:color w:val="454141"/>
        </w:rPr>
        <w:t xml:space="preserve"> от</w:t>
      </w:r>
      <w:r w:rsidR="000D5B78">
        <w:rPr>
          <w:rFonts w:ascii="Tahoma" w:hAnsi="Tahoma" w:cs="Tahoma"/>
          <w:color w:val="454141"/>
        </w:rPr>
        <w:t xml:space="preserve"> 27октября 2014г.</w:t>
      </w:r>
      <w:r w:rsidR="00FC4152" w:rsidRPr="00E331AC">
        <w:rPr>
          <w:rFonts w:ascii="Tahoma" w:hAnsi="Tahoma" w:cs="Tahoma"/>
          <w:color w:val="454141"/>
        </w:rPr>
        <w:t xml:space="preserve"> № </w:t>
      </w:r>
      <w:r w:rsidR="000D5B78">
        <w:rPr>
          <w:rFonts w:ascii="Tahoma" w:hAnsi="Tahoma" w:cs="Tahoma"/>
          <w:color w:val="454141"/>
        </w:rPr>
        <w:t>137</w:t>
      </w:r>
    </w:p>
    <w:p w:rsidR="00C848AC" w:rsidRPr="00E331AC" w:rsidRDefault="00C848AC" w:rsidP="00C848AC">
      <w:pPr>
        <w:pStyle w:val="a9"/>
        <w:jc w:val="center"/>
        <w:rPr>
          <w:rFonts w:ascii="Tahoma" w:hAnsi="Tahoma" w:cs="Tahoma"/>
          <w:color w:val="454141"/>
        </w:rPr>
      </w:pPr>
      <w:r w:rsidRPr="00E331AC">
        <w:rPr>
          <w:rStyle w:val="aa"/>
          <w:rFonts w:ascii="Tahoma" w:hAnsi="Tahoma" w:cs="Tahoma"/>
          <w:color w:val="454141"/>
        </w:rPr>
        <w:t xml:space="preserve">ПРАВИЛА        ВНУТРЕННЕГО ТРУДОВОГО РАСПОРЯДКА      АДМИНИСТРАЦИИ </w:t>
      </w:r>
      <w:r w:rsidR="00F7052B" w:rsidRPr="00E331AC">
        <w:rPr>
          <w:rStyle w:val="aa"/>
          <w:rFonts w:ascii="Tahoma" w:hAnsi="Tahoma" w:cs="Tahoma"/>
          <w:color w:val="454141"/>
        </w:rPr>
        <w:t>ГМЕЛИНСКОГО</w:t>
      </w:r>
      <w:r w:rsidRPr="00E331AC">
        <w:rPr>
          <w:rStyle w:val="aa"/>
          <w:rFonts w:ascii="Tahoma" w:hAnsi="Tahoma" w:cs="Tahoma"/>
          <w:color w:val="454141"/>
        </w:rPr>
        <w:t xml:space="preserve"> СЕЛЬСКОГО ПОСЕЛЕНИЯ</w:t>
      </w:r>
    </w:p>
    <w:p w:rsidR="00C848AC" w:rsidRPr="00E331AC" w:rsidRDefault="00C848AC" w:rsidP="00C848AC">
      <w:pPr>
        <w:pStyle w:val="a9"/>
        <w:rPr>
          <w:rFonts w:ascii="Tahoma" w:hAnsi="Tahoma" w:cs="Tahoma"/>
          <w:color w:val="454141"/>
        </w:rPr>
      </w:pPr>
      <w:r w:rsidRPr="00E331AC">
        <w:rPr>
          <w:rStyle w:val="aa"/>
          <w:rFonts w:ascii="Tahoma" w:hAnsi="Tahoma" w:cs="Tahoma"/>
          <w:color w:val="454141"/>
        </w:rPr>
        <w:t>1. Общие положения</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 xml:space="preserve">         Правила внутреннего трудового распорядка Администрации </w:t>
      </w:r>
      <w:r w:rsidR="00F7052B" w:rsidRPr="00E331AC">
        <w:rPr>
          <w:rFonts w:ascii="Tahoma" w:hAnsi="Tahoma" w:cs="Tahoma"/>
          <w:color w:val="454141"/>
        </w:rPr>
        <w:t>Гмелинского</w:t>
      </w:r>
      <w:r w:rsidRPr="00E331AC">
        <w:rPr>
          <w:rFonts w:ascii="Tahoma" w:hAnsi="Tahoma" w:cs="Tahoma"/>
          <w:color w:val="454141"/>
        </w:rPr>
        <w:t xml:space="preserve"> сельского поселения разработаны в целях укрепления трудовой дисциплины, совершенствования организации труда, рационального использова</w:t>
      </w:r>
      <w:r w:rsidR="00826299" w:rsidRPr="00E331AC">
        <w:rPr>
          <w:rFonts w:ascii="Tahoma" w:hAnsi="Tahoma" w:cs="Tahoma"/>
          <w:color w:val="454141"/>
        </w:rPr>
        <w:t xml:space="preserve">ния рабочего времени. </w:t>
      </w:r>
      <w:r w:rsidRPr="00E331AC">
        <w:rPr>
          <w:rFonts w:ascii="Tahoma" w:hAnsi="Tahoma" w:cs="Tahoma"/>
          <w:color w:val="454141"/>
        </w:rPr>
        <w:t xml:space="preserve">Правила внутреннего трудового распорядка обязательны для исполнения всеми лицами, работающими в Администрации </w:t>
      </w:r>
      <w:r w:rsidR="00F7052B" w:rsidRPr="00E331AC">
        <w:rPr>
          <w:rFonts w:ascii="Tahoma" w:hAnsi="Tahoma" w:cs="Tahoma"/>
          <w:color w:val="454141"/>
        </w:rPr>
        <w:t>Гмелинского</w:t>
      </w:r>
      <w:r w:rsidRPr="00E331AC">
        <w:rPr>
          <w:rFonts w:ascii="Tahoma" w:hAnsi="Tahoma" w:cs="Tahoma"/>
          <w:color w:val="454141"/>
        </w:rPr>
        <w:t xml:space="preserve"> сельского поселения (муниципальными служащими, служащими, обслуживающим персоналом).</w:t>
      </w:r>
    </w:p>
    <w:p w:rsidR="00C848AC" w:rsidRPr="00E331AC" w:rsidRDefault="00C848AC" w:rsidP="00FC4152">
      <w:pPr>
        <w:pStyle w:val="a9"/>
        <w:jc w:val="both"/>
        <w:rPr>
          <w:rFonts w:ascii="Tahoma" w:hAnsi="Tahoma" w:cs="Tahoma"/>
          <w:color w:val="454141"/>
        </w:rPr>
      </w:pPr>
      <w:r w:rsidRPr="00E331AC">
        <w:rPr>
          <w:rStyle w:val="aa"/>
          <w:rFonts w:ascii="Tahoma" w:hAnsi="Tahoma" w:cs="Tahoma"/>
          <w:color w:val="454141"/>
        </w:rPr>
        <w:t>2. Порядок приема и увольнения работников</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 xml:space="preserve">2.1. При поступлении на муниципальную службу в Администрацию </w:t>
      </w:r>
      <w:r w:rsidR="00F7052B" w:rsidRPr="00E331AC">
        <w:rPr>
          <w:rFonts w:ascii="Tahoma" w:hAnsi="Tahoma" w:cs="Tahoma"/>
          <w:color w:val="454141"/>
        </w:rPr>
        <w:t>Гмелинского</w:t>
      </w:r>
      <w:r w:rsidRPr="00E331AC">
        <w:rPr>
          <w:rFonts w:ascii="Tahoma" w:hAnsi="Tahoma" w:cs="Tahoma"/>
          <w:color w:val="454141"/>
        </w:rPr>
        <w:t xml:space="preserve"> сельского поселения гражданин представляет следующие документы:</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1) заявление с просьбой о поступлении на муниципальную службу и замещение должности муниципальной службы;</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2) собственноручно заполненную и подписанную анкету по форме, установленной Правительством РФ;</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3) паспорт;</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4) трудовую книжку, за исключением случаев, когда трудовой договор заключается впервые;</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5) документ об образовании;</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6) страховое свидетельство обязательного пенсионного страхования, за исключением случаев, когда трудовой договор заключается впервые;</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 xml:space="preserve">7) </w:t>
      </w:r>
      <w:r w:rsidR="00826299" w:rsidRPr="00E331AC">
        <w:rPr>
          <w:rFonts w:ascii="Tahoma" w:hAnsi="Tahoma" w:cs="Tahoma"/>
          <w:color w:val="454141"/>
        </w:rPr>
        <w:t>свидетельство о постановке физического лица на учет в налоговом органе по месту жительства на территории Российской Федерации</w:t>
      </w:r>
      <w:r w:rsidRPr="00E331AC">
        <w:rPr>
          <w:rFonts w:ascii="Tahoma" w:hAnsi="Tahoma" w:cs="Tahoma"/>
          <w:color w:val="454141"/>
        </w:rPr>
        <w:t>;</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8) документы воинского учета для военнообязанных и лиц, подлежащих призыву на военную службу;</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9) заключение медицинского учреждения об отсутствии заболевания, препятствующего поступлению на муниципальную службу;</w:t>
      </w:r>
    </w:p>
    <w:p w:rsidR="00154069" w:rsidRDefault="00C848AC" w:rsidP="00FC4152">
      <w:pPr>
        <w:pStyle w:val="a9"/>
        <w:jc w:val="both"/>
        <w:rPr>
          <w:rFonts w:ascii="Tahoma" w:hAnsi="Tahoma" w:cs="Tahoma"/>
          <w:color w:val="454141"/>
        </w:rPr>
      </w:pPr>
      <w:r w:rsidRPr="00E331AC">
        <w:rPr>
          <w:rFonts w:ascii="Tahoma" w:hAnsi="Tahoma" w:cs="Tahoma"/>
          <w:color w:val="454141"/>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 xml:space="preserve">2.1.1. При поступлении на работу в Администрацию </w:t>
      </w:r>
      <w:r w:rsidR="00F7052B" w:rsidRPr="00E331AC">
        <w:rPr>
          <w:rFonts w:ascii="Tahoma" w:hAnsi="Tahoma" w:cs="Tahoma"/>
          <w:color w:val="454141"/>
        </w:rPr>
        <w:t>Гмелинского</w:t>
      </w:r>
      <w:r w:rsidRPr="00E331AC">
        <w:rPr>
          <w:rFonts w:ascii="Tahoma" w:hAnsi="Tahoma" w:cs="Tahoma"/>
          <w:color w:val="454141"/>
        </w:rPr>
        <w:t xml:space="preserve"> сельского поселения служащего или обслуживающего персонала гражданин предъявляет следующие документы:</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личное заявление;</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документ, удостоверяющий личность;</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трудовую книжку;</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документы, подтверждающие профессиональное образование;</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документы воинского учета для военнообязанных и лиц, подлежащих призыву на военную службу;</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страховое свидетельство государственного пенсионного страхования;</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2.2. Лица, поступающие на муниципальную службу, должны соответствовать квалификационным требованиям, предъявляемым в соответствии с законодательством для замещения муниципальной должности муниципальной службы, на которую они претендуют.</w:t>
      </w:r>
    </w:p>
    <w:p w:rsidR="00C848AC" w:rsidRPr="00E331AC" w:rsidRDefault="00C848AC" w:rsidP="00335E64">
      <w:pPr>
        <w:pStyle w:val="a9"/>
        <w:spacing w:before="0" w:beforeAutospacing="0" w:after="0" w:afterAutospacing="0"/>
        <w:jc w:val="both"/>
        <w:rPr>
          <w:rFonts w:ascii="Tahoma" w:hAnsi="Tahoma" w:cs="Tahoma"/>
          <w:color w:val="454141"/>
        </w:rPr>
      </w:pPr>
      <w:r w:rsidRPr="00E331AC">
        <w:rPr>
          <w:rFonts w:ascii="Tahoma" w:hAnsi="Tahoma" w:cs="Tahoma"/>
          <w:color w:val="454141"/>
        </w:rPr>
        <w:t xml:space="preserve">2.3. </w:t>
      </w:r>
      <w:proofErr w:type="gramStart"/>
      <w:r w:rsidRPr="00E331AC">
        <w:rPr>
          <w:rFonts w:ascii="Tahoma" w:hAnsi="Tahoma" w:cs="Tahoma"/>
          <w:color w:val="454141"/>
        </w:rPr>
        <w:t xml:space="preserve">Гражданин при поступлении на муниципальную службу, а также муниципальный служащий ежегодно не позднее 30 апреля года, следующего за отчетным, обязан представлять в Администрацию </w:t>
      </w:r>
      <w:r w:rsidR="00F7052B" w:rsidRPr="00E331AC">
        <w:rPr>
          <w:rFonts w:ascii="Tahoma" w:hAnsi="Tahoma" w:cs="Tahoma"/>
          <w:color w:val="454141"/>
        </w:rPr>
        <w:t>Гмелинского</w:t>
      </w:r>
      <w:r w:rsidRPr="00E331AC">
        <w:rPr>
          <w:rFonts w:ascii="Tahoma" w:hAnsi="Tahoma" w:cs="Tahoma"/>
          <w:color w:val="454141"/>
        </w:rPr>
        <w:t xml:space="preserve"> сельского поселения сведения о доходах, об имуществе и обязательствах имущественного характера.</w:t>
      </w:r>
      <w:proofErr w:type="gramEnd"/>
    </w:p>
    <w:p w:rsidR="00335E64" w:rsidRPr="00E331AC" w:rsidRDefault="00335E64" w:rsidP="00335E64">
      <w:pPr>
        <w:pStyle w:val="a9"/>
        <w:spacing w:before="0" w:beforeAutospacing="0" w:after="0" w:afterAutospacing="0"/>
        <w:jc w:val="both"/>
        <w:rPr>
          <w:rFonts w:ascii="Tahoma" w:hAnsi="Tahoma" w:cs="Tahoma"/>
          <w:color w:val="454141"/>
        </w:rPr>
      </w:pPr>
    </w:p>
    <w:p w:rsidR="00A44504" w:rsidRPr="00E331AC" w:rsidRDefault="00C848AC" w:rsidP="00335E64">
      <w:pPr>
        <w:pStyle w:val="a9"/>
        <w:spacing w:before="0" w:beforeAutospacing="0" w:after="0" w:afterAutospacing="0"/>
        <w:jc w:val="both"/>
        <w:rPr>
          <w:rFonts w:ascii="Tahoma" w:hAnsi="Tahoma" w:cs="Tahoma"/>
          <w:color w:val="454141"/>
        </w:rPr>
      </w:pPr>
      <w:r w:rsidRPr="00E331AC">
        <w:rPr>
          <w:rFonts w:ascii="Tahoma" w:hAnsi="Tahoma" w:cs="Tahoma"/>
          <w:color w:val="454141"/>
        </w:rPr>
        <w:t xml:space="preserve">2.4. </w:t>
      </w:r>
      <w:r w:rsidR="00A44504" w:rsidRPr="00E331AC">
        <w:rPr>
          <w:rFonts w:ascii="Tahoma" w:hAnsi="Tahoma" w:cs="Tahoma"/>
          <w:color w:val="454141"/>
        </w:rPr>
        <w:t>Гражданин не может быть принят на муниципальную службу, а муниципальный служащий не может находиться на муниципальной службе в случае:</w:t>
      </w:r>
    </w:p>
    <w:p w:rsidR="00A44504" w:rsidRPr="00E331AC" w:rsidRDefault="00A44504" w:rsidP="00A44504">
      <w:pPr>
        <w:pStyle w:val="a9"/>
        <w:spacing w:before="0" w:beforeAutospacing="0" w:after="0" w:afterAutospacing="0"/>
        <w:jc w:val="both"/>
        <w:rPr>
          <w:rFonts w:ascii="Tahoma" w:hAnsi="Tahoma" w:cs="Tahoma"/>
          <w:color w:val="454141"/>
        </w:rPr>
      </w:pPr>
      <w:r w:rsidRPr="00E331AC">
        <w:rPr>
          <w:rFonts w:ascii="Tahoma" w:hAnsi="Tahoma" w:cs="Tahoma"/>
          <w:color w:val="454141"/>
        </w:rPr>
        <w:t xml:space="preserve">         1) признания его недееспособным или ограниченно дееспособным решением суда, вступившим в законную силу;</w:t>
      </w:r>
    </w:p>
    <w:p w:rsidR="00A44504" w:rsidRPr="00E331AC" w:rsidRDefault="00A44504" w:rsidP="00A44504">
      <w:pPr>
        <w:pStyle w:val="a9"/>
        <w:spacing w:before="0" w:beforeAutospacing="0" w:after="0" w:afterAutospacing="0"/>
        <w:jc w:val="both"/>
        <w:rPr>
          <w:rFonts w:ascii="Tahoma" w:hAnsi="Tahoma" w:cs="Tahoma"/>
          <w:color w:val="454141"/>
        </w:rPr>
      </w:pPr>
      <w:r w:rsidRPr="00E331AC">
        <w:rPr>
          <w:rFonts w:ascii="Tahoma" w:hAnsi="Tahoma" w:cs="Tahoma"/>
          <w:color w:val="454141"/>
        </w:rPr>
        <w:t xml:space="preserve">        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A44504" w:rsidRPr="00E331AC" w:rsidRDefault="00A44504" w:rsidP="00A44504">
      <w:pPr>
        <w:autoSpaceDE w:val="0"/>
        <w:autoSpaceDN w:val="0"/>
        <w:adjustRightInd w:val="0"/>
        <w:ind w:firstLine="540"/>
        <w:jc w:val="both"/>
        <w:rPr>
          <w:rFonts w:ascii="Tahoma" w:hAnsi="Tahoma" w:cs="Tahoma"/>
          <w:color w:val="454141"/>
        </w:rPr>
      </w:pPr>
      <w:proofErr w:type="gramStart"/>
      <w:r w:rsidRPr="00E331AC">
        <w:rPr>
          <w:rFonts w:ascii="Tahoma" w:hAnsi="Tahoma" w:cs="Tahoma"/>
          <w:color w:val="454141"/>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A44504" w:rsidRPr="00E331AC" w:rsidRDefault="00A44504" w:rsidP="00A44504">
      <w:pPr>
        <w:autoSpaceDE w:val="0"/>
        <w:autoSpaceDN w:val="0"/>
        <w:adjustRightInd w:val="0"/>
        <w:ind w:firstLine="540"/>
        <w:jc w:val="both"/>
        <w:rPr>
          <w:rFonts w:ascii="Tahoma" w:hAnsi="Tahoma" w:cs="Tahoma"/>
          <w:color w:val="454141"/>
        </w:rPr>
      </w:pPr>
      <w:r w:rsidRPr="00E331AC">
        <w:rPr>
          <w:rFonts w:ascii="Tahoma" w:hAnsi="Tahoma" w:cs="Tahoma"/>
          <w:color w:val="454141"/>
        </w:rP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hyperlink r:id="rId6" w:history="1">
        <w:r w:rsidRPr="00E331AC">
          <w:rPr>
            <w:rFonts w:ascii="Tahoma" w:hAnsi="Tahoma" w:cs="Tahoma"/>
            <w:color w:val="454141"/>
          </w:rPr>
          <w:t>Порядок</w:t>
        </w:r>
      </w:hyperlink>
      <w:r w:rsidRPr="00E331AC">
        <w:rPr>
          <w:rFonts w:ascii="Tahoma" w:hAnsi="Tahoma" w:cs="Tahoma"/>
          <w:color w:val="454141"/>
        </w:rPr>
        <w:t xml:space="preserve"> прохождения диспансеризации, </w:t>
      </w:r>
      <w:hyperlink r:id="rId7" w:history="1">
        <w:r w:rsidRPr="00E331AC">
          <w:rPr>
            <w:rFonts w:ascii="Tahoma" w:hAnsi="Tahoma" w:cs="Tahoma"/>
            <w:color w:val="454141"/>
          </w:rPr>
          <w:t>перечень</w:t>
        </w:r>
      </w:hyperlink>
      <w:r w:rsidRPr="00E331AC">
        <w:rPr>
          <w:rFonts w:ascii="Tahoma" w:hAnsi="Tahoma" w:cs="Tahoma"/>
          <w:color w:val="454141"/>
        </w:rPr>
        <w:t xml:space="preserve"> таких заболеваний и </w:t>
      </w:r>
      <w:hyperlink r:id="rId8" w:history="1">
        <w:r w:rsidRPr="00E331AC">
          <w:rPr>
            <w:rFonts w:ascii="Tahoma" w:hAnsi="Tahoma" w:cs="Tahoma"/>
            <w:color w:val="454141"/>
          </w:rPr>
          <w:t>форма</w:t>
        </w:r>
      </w:hyperlink>
      <w:r w:rsidRPr="00E331AC">
        <w:rPr>
          <w:rFonts w:ascii="Tahoma" w:hAnsi="Tahoma" w:cs="Tahoma"/>
          <w:color w:val="454141"/>
        </w:rP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A44504" w:rsidRPr="00E331AC" w:rsidRDefault="00A44504" w:rsidP="00A44504">
      <w:pPr>
        <w:autoSpaceDE w:val="0"/>
        <w:autoSpaceDN w:val="0"/>
        <w:adjustRightInd w:val="0"/>
        <w:ind w:firstLine="540"/>
        <w:jc w:val="both"/>
        <w:rPr>
          <w:rFonts w:ascii="Tahoma" w:hAnsi="Tahoma" w:cs="Tahoma"/>
          <w:color w:val="454141"/>
        </w:rPr>
      </w:pPr>
      <w:proofErr w:type="gramStart"/>
      <w:r w:rsidRPr="00E331AC">
        <w:rPr>
          <w:rFonts w:ascii="Tahoma" w:hAnsi="Tahoma" w:cs="Tahoma"/>
          <w:color w:val="454141"/>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E331AC">
        <w:rPr>
          <w:rFonts w:ascii="Tahoma" w:hAnsi="Tahoma" w:cs="Tahoma"/>
          <w:color w:val="454141"/>
        </w:rPr>
        <w:t xml:space="preserve"> другому;</w:t>
      </w:r>
    </w:p>
    <w:p w:rsidR="00A44504" w:rsidRPr="00E331AC" w:rsidRDefault="00A44504" w:rsidP="00A44504">
      <w:pPr>
        <w:autoSpaceDE w:val="0"/>
        <w:autoSpaceDN w:val="0"/>
        <w:adjustRightInd w:val="0"/>
        <w:ind w:firstLine="540"/>
        <w:jc w:val="both"/>
        <w:rPr>
          <w:rFonts w:ascii="Tahoma" w:hAnsi="Tahoma" w:cs="Tahoma"/>
          <w:color w:val="454141"/>
        </w:rPr>
      </w:pPr>
      <w:proofErr w:type="gramStart"/>
      <w:r w:rsidRPr="00E331AC">
        <w:rPr>
          <w:rFonts w:ascii="Tahoma" w:hAnsi="Tahoma" w:cs="Tahoma"/>
          <w:color w:val="454141"/>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E331AC">
        <w:rPr>
          <w:rFonts w:ascii="Tahoma" w:hAnsi="Tahoma" w:cs="Tahoma"/>
          <w:color w:val="454141"/>
        </w:rPr>
        <w:t xml:space="preserve"> </w:t>
      </w:r>
      <w:proofErr w:type="gramStart"/>
      <w:r w:rsidRPr="00E331AC">
        <w:rPr>
          <w:rFonts w:ascii="Tahoma" w:hAnsi="Tahoma" w:cs="Tahoma"/>
          <w:color w:val="454141"/>
        </w:rPr>
        <w:t>соответствии</w:t>
      </w:r>
      <w:proofErr w:type="gramEnd"/>
      <w:r w:rsidRPr="00E331AC">
        <w:rPr>
          <w:rFonts w:ascii="Tahoma" w:hAnsi="Tahoma" w:cs="Tahoma"/>
          <w:color w:val="454141"/>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A44504" w:rsidRPr="00E331AC" w:rsidRDefault="00A44504" w:rsidP="00A44504">
      <w:pPr>
        <w:autoSpaceDE w:val="0"/>
        <w:autoSpaceDN w:val="0"/>
        <w:adjustRightInd w:val="0"/>
        <w:ind w:firstLine="540"/>
        <w:jc w:val="both"/>
        <w:rPr>
          <w:rFonts w:ascii="Tahoma" w:hAnsi="Tahoma" w:cs="Tahoma"/>
          <w:color w:val="454141"/>
        </w:rPr>
      </w:pPr>
      <w:r w:rsidRPr="00E331AC">
        <w:rPr>
          <w:rFonts w:ascii="Tahoma" w:hAnsi="Tahoma" w:cs="Tahoma"/>
          <w:color w:val="454141"/>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A44504" w:rsidRPr="00E331AC" w:rsidRDefault="00A44504" w:rsidP="00A44504">
      <w:pPr>
        <w:autoSpaceDE w:val="0"/>
        <w:autoSpaceDN w:val="0"/>
        <w:adjustRightInd w:val="0"/>
        <w:ind w:firstLine="540"/>
        <w:jc w:val="both"/>
        <w:rPr>
          <w:rFonts w:ascii="Tahoma" w:hAnsi="Tahoma" w:cs="Tahoma"/>
          <w:color w:val="454141"/>
        </w:rPr>
      </w:pPr>
      <w:r w:rsidRPr="00E331AC">
        <w:rPr>
          <w:rFonts w:ascii="Tahoma" w:hAnsi="Tahoma" w:cs="Tahoma"/>
          <w:color w:val="454141"/>
        </w:rPr>
        <w:t>8) представления подложных документов или заведомо ложных сведений при поступлении на муниципальную службу;</w:t>
      </w:r>
    </w:p>
    <w:p w:rsidR="00A44504" w:rsidRPr="00E331AC" w:rsidRDefault="00A44504" w:rsidP="00A44504">
      <w:pPr>
        <w:autoSpaceDE w:val="0"/>
        <w:autoSpaceDN w:val="0"/>
        <w:adjustRightInd w:val="0"/>
        <w:ind w:firstLine="540"/>
        <w:jc w:val="both"/>
        <w:rPr>
          <w:rFonts w:ascii="Tahoma" w:hAnsi="Tahoma" w:cs="Tahoma"/>
          <w:color w:val="454141"/>
        </w:rPr>
      </w:pPr>
      <w:r w:rsidRPr="00E331AC">
        <w:rPr>
          <w:rFonts w:ascii="Tahoma" w:hAnsi="Tahoma" w:cs="Tahoma"/>
          <w:color w:val="454141"/>
        </w:rPr>
        <w:t xml:space="preserve">9) непредставления предусмотренных настоящим Федеральным </w:t>
      </w:r>
      <w:hyperlink r:id="rId9" w:history="1">
        <w:r w:rsidRPr="00E331AC">
          <w:rPr>
            <w:rFonts w:ascii="Tahoma" w:hAnsi="Tahoma" w:cs="Tahoma"/>
            <w:color w:val="454141"/>
          </w:rPr>
          <w:t>законом</w:t>
        </w:r>
      </w:hyperlink>
      <w:r w:rsidRPr="00E331AC">
        <w:rPr>
          <w:rFonts w:ascii="Tahoma" w:hAnsi="Tahoma" w:cs="Tahoma"/>
          <w:color w:val="454141"/>
        </w:rPr>
        <w:t xml:space="preserve">, Федеральным </w:t>
      </w:r>
      <w:hyperlink r:id="rId10" w:history="1">
        <w:r w:rsidRPr="00E331AC">
          <w:rPr>
            <w:rFonts w:ascii="Tahoma" w:hAnsi="Tahoma" w:cs="Tahoma"/>
            <w:color w:val="454141"/>
          </w:rPr>
          <w:t>законом</w:t>
        </w:r>
      </w:hyperlink>
      <w:r w:rsidRPr="00E331AC">
        <w:rPr>
          <w:rFonts w:ascii="Tahoma" w:hAnsi="Tahoma" w:cs="Tahoma"/>
          <w:color w:val="454141"/>
        </w:rPr>
        <w:t xml:space="preserve"> от 25 декабря 2008 года N 273-ФЗ "О противодействии коррупции" и другими федеральными </w:t>
      </w:r>
      <w:hyperlink r:id="rId11" w:history="1">
        <w:r w:rsidRPr="00E331AC">
          <w:rPr>
            <w:rFonts w:ascii="Tahoma" w:hAnsi="Tahoma" w:cs="Tahoma"/>
            <w:color w:val="454141"/>
          </w:rPr>
          <w:t>законами</w:t>
        </w:r>
      </w:hyperlink>
      <w:r w:rsidRPr="00E331AC">
        <w:rPr>
          <w:rFonts w:ascii="Tahoma" w:hAnsi="Tahoma" w:cs="Tahoma"/>
          <w:color w:val="454141"/>
        </w:rPr>
        <w:t xml:space="preserve"> сведений или представления заведомо недостоверных или неполных сведений при поступлении на муниципальную службу;</w:t>
      </w:r>
    </w:p>
    <w:p w:rsidR="00A44504" w:rsidRPr="00E331AC" w:rsidRDefault="00A44504" w:rsidP="00A44504">
      <w:pPr>
        <w:autoSpaceDE w:val="0"/>
        <w:autoSpaceDN w:val="0"/>
        <w:adjustRightInd w:val="0"/>
        <w:ind w:firstLine="540"/>
        <w:jc w:val="both"/>
        <w:rPr>
          <w:rFonts w:ascii="Tahoma" w:hAnsi="Tahoma" w:cs="Tahoma"/>
          <w:color w:val="454141"/>
        </w:rPr>
      </w:pPr>
      <w:r w:rsidRPr="00E331AC">
        <w:rPr>
          <w:rFonts w:ascii="Tahoma" w:hAnsi="Tahoma" w:cs="Tahoma"/>
          <w:color w:val="454141"/>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C848AC" w:rsidRPr="00E331AC" w:rsidRDefault="00C848AC" w:rsidP="00A44504">
      <w:pPr>
        <w:pStyle w:val="a9"/>
        <w:jc w:val="both"/>
        <w:rPr>
          <w:rFonts w:ascii="Tahoma" w:hAnsi="Tahoma" w:cs="Tahoma"/>
          <w:color w:val="454141"/>
        </w:rPr>
      </w:pPr>
      <w:r w:rsidRPr="00E331AC">
        <w:rPr>
          <w:rFonts w:ascii="Tahoma" w:hAnsi="Tahoma" w:cs="Tahoma"/>
          <w:color w:val="454141"/>
        </w:rPr>
        <w:t>2.5. При поступлении на работу работник должен быть ознакомлен:</w:t>
      </w:r>
    </w:p>
    <w:p w:rsidR="00C848AC" w:rsidRPr="00E331AC" w:rsidRDefault="00C848AC" w:rsidP="00A44504">
      <w:pPr>
        <w:pStyle w:val="a9"/>
        <w:jc w:val="both"/>
        <w:rPr>
          <w:rFonts w:ascii="Tahoma" w:hAnsi="Tahoma" w:cs="Tahoma"/>
          <w:color w:val="454141"/>
        </w:rPr>
      </w:pPr>
      <w:r w:rsidRPr="00E331AC">
        <w:rPr>
          <w:rFonts w:ascii="Tahoma" w:hAnsi="Tahoma" w:cs="Tahoma"/>
          <w:color w:val="454141"/>
        </w:rPr>
        <w:t>с особенностями регулирования труда муниципальных служащих и служащих, установленных законодательством;</w:t>
      </w:r>
    </w:p>
    <w:p w:rsidR="00C848AC" w:rsidRPr="00E331AC" w:rsidRDefault="00C848AC" w:rsidP="00FC4152">
      <w:pPr>
        <w:pStyle w:val="a9"/>
        <w:jc w:val="both"/>
        <w:rPr>
          <w:rFonts w:ascii="Tahoma" w:hAnsi="Tahoma" w:cs="Tahoma"/>
          <w:color w:val="454141"/>
        </w:rPr>
      </w:pPr>
      <w:r w:rsidRPr="00E331AC">
        <w:rPr>
          <w:rFonts w:ascii="Tahoma" w:hAnsi="Tahoma" w:cs="Tahoma"/>
          <w:color w:val="454141"/>
        </w:rPr>
        <w:t xml:space="preserve">с настоящими Правилами внутреннего трудового распорядка, а также другими нормативными актами Администрации </w:t>
      </w:r>
      <w:r w:rsidR="00F7052B" w:rsidRPr="00E331AC">
        <w:rPr>
          <w:rFonts w:ascii="Tahoma" w:hAnsi="Tahoma" w:cs="Tahoma"/>
          <w:color w:val="454141"/>
        </w:rPr>
        <w:t>Гмелинского</w:t>
      </w:r>
      <w:r w:rsidRPr="00E331AC">
        <w:rPr>
          <w:rFonts w:ascii="Tahoma" w:hAnsi="Tahoma" w:cs="Tahoma"/>
          <w:color w:val="454141"/>
        </w:rPr>
        <w:t xml:space="preserve"> сельского поселения, регулирующими вопросы труда и его оплаты;</w:t>
      </w:r>
    </w:p>
    <w:p w:rsidR="00C848AC" w:rsidRPr="00E331AC" w:rsidRDefault="00C848AC" w:rsidP="00C848AC">
      <w:pPr>
        <w:pStyle w:val="a9"/>
        <w:rPr>
          <w:rFonts w:ascii="Tahoma" w:hAnsi="Tahoma" w:cs="Tahoma"/>
          <w:color w:val="454141"/>
        </w:rPr>
      </w:pPr>
      <w:r w:rsidRPr="00E331AC">
        <w:rPr>
          <w:rFonts w:ascii="Tahoma" w:hAnsi="Tahoma" w:cs="Tahoma"/>
          <w:color w:val="454141"/>
        </w:rPr>
        <w:t>с правилами охраны труда и противопожарной безопасности.</w:t>
      </w:r>
    </w:p>
    <w:p w:rsidR="00C848AC" w:rsidRPr="00E331AC" w:rsidRDefault="00C848AC" w:rsidP="00A44504">
      <w:pPr>
        <w:pStyle w:val="a9"/>
        <w:jc w:val="both"/>
        <w:rPr>
          <w:rFonts w:ascii="Tahoma" w:hAnsi="Tahoma" w:cs="Tahoma"/>
          <w:color w:val="454141"/>
        </w:rPr>
      </w:pPr>
      <w:r w:rsidRPr="00E331AC">
        <w:rPr>
          <w:rFonts w:ascii="Tahoma" w:hAnsi="Tahoma" w:cs="Tahoma"/>
          <w:color w:val="454141"/>
        </w:rPr>
        <w:t xml:space="preserve">2.6. Прием на работу оформляется распоряжением Администрации </w:t>
      </w:r>
      <w:r w:rsidR="00F7052B" w:rsidRPr="00E331AC">
        <w:rPr>
          <w:rFonts w:ascii="Tahoma" w:hAnsi="Tahoma" w:cs="Tahoma"/>
          <w:color w:val="454141"/>
        </w:rPr>
        <w:t>Гмелинского</w:t>
      </w:r>
      <w:r w:rsidRPr="00E331AC">
        <w:rPr>
          <w:rFonts w:ascii="Tahoma" w:hAnsi="Tahoma" w:cs="Tahoma"/>
          <w:color w:val="454141"/>
        </w:rPr>
        <w:t xml:space="preserve"> сельского поселения, изданным на основании заключенного трудового договора, объявленным работнику под роспись в трехдневный срок со дня </w:t>
      </w:r>
      <w:r w:rsidR="00A44504" w:rsidRPr="00E331AC">
        <w:rPr>
          <w:rFonts w:ascii="Tahoma" w:hAnsi="Tahoma" w:cs="Tahoma"/>
          <w:color w:val="454141"/>
        </w:rPr>
        <w:t>фактического начала работы</w:t>
      </w:r>
      <w:r w:rsidRPr="00E331AC">
        <w:rPr>
          <w:rFonts w:ascii="Tahoma" w:hAnsi="Tahoma" w:cs="Tahoma"/>
          <w:color w:val="454141"/>
        </w:rPr>
        <w:t>.</w:t>
      </w:r>
    </w:p>
    <w:p w:rsidR="00C848AC" w:rsidRPr="00E331AC" w:rsidRDefault="00C848AC" w:rsidP="00FB2250">
      <w:pPr>
        <w:pStyle w:val="a9"/>
        <w:jc w:val="both"/>
        <w:rPr>
          <w:rFonts w:ascii="Tahoma" w:hAnsi="Tahoma" w:cs="Tahoma"/>
          <w:color w:val="454141"/>
        </w:rPr>
      </w:pPr>
      <w:r w:rsidRPr="00E331AC">
        <w:rPr>
          <w:rFonts w:ascii="Tahoma" w:hAnsi="Tahoma" w:cs="Tahoma"/>
          <w:color w:val="454141"/>
        </w:rPr>
        <w:t>2.7. При заключении трудового договора в нем по соглашению сторон может быть предусмотрено установление испытательного срока. Испытательный срок при приеме на работу не устанавливается для категории граждан, установленной статьей 70 Трудового кодекса Российской Федерации.</w:t>
      </w:r>
    </w:p>
    <w:p w:rsidR="00C848AC" w:rsidRPr="00E331AC" w:rsidRDefault="00C848AC" w:rsidP="00C848AC">
      <w:pPr>
        <w:pStyle w:val="a9"/>
        <w:rPr>
          <w:rFonts w:ascii="Tahoma" w:hAnsi="Tahoma" w:cs="Tahoma"/>
          <w:color w:val="454141"/>
        </w:rPr>
      </w:pPr>
      <w:r w:rsidRPr="00E331AC">
        <w:rPr>
          <w:rFonts w:ascii="Tahoma" w:hAnsi="Tahoma" w:cs="Tahoma"/>
          <w:color w:val="454141"/>
        </w:rPr>
        <w:t>В случае если результат испытания окажется неудовлетворительным, то работник, с его согласия, может быть переведен на иную работу, а при отказе от перевода - уволен.</w:t>
      </w:r>
    </w:p>
    <w:p w:rsidR="00C848AC" w:rsidRPr="00E331AC" w:rsidRDefault="00C848AC" w:rsidP="00FB2250">
      <w:pPr>
        <w:pStyle w:val="a9"/>
        <w:jc w:val="both"/>
        <w:rPr>
          <w:rFonts w:ascii="Tahoma" w:hAnsi="Tahoma" w:cs="Tahoma"/>
          <w:color w:val="454141"/>
        </w:rPr>
      </w:pPr>
      <w:r w:rsidRPr="00E331AC">
        <w:rPr>
          <w:rFonts w:ascii="Tahoma" w:hAnsi="Tahoma" w:cs="Tahoma"/>
          <w:color w:val="454141"/>
        </w:rPr>
        <w:t>2.8. На всех работников, проработавших более 5 дней, ведутся трудовые книжки в порядке, установленном действующим законодательством.</w:t>
      </w:r>
    </w:p>
    <w:p w:rsidR="00C848AC" w:rsidRPr="00E331AC" w:rsidRDefault="00C848AC" w:rsidP="00FB2250">
      <w:pPr>
        <w:pStyle w:val="a9"/>
        <w:jc w:val="both"/>
        <w:rPr>
          <w:rFonts w:ascii="Tahoma" w:hAnsi="Tahoma" w:cs="Tahoma"/>
          <w:color w:val="454141"/>
        </w:rPr>
      </w:pPr>
      <w:r w:rsidRPr="00E331AC">
        <w:rPr>
          <w:rFonts w:ascii="Tahoma" w:hAnsi="Tahoma" w:cs="Tahoma"/>
          <w:color w:val="454141"/>
        </w:rPr>
        <w:t>2.9. Расторжение трудового договора с муниципальными служащими производится по основаниям, предусмотренным Трудовым кодексом РФ и Федеральным законом от 2 марта 2007 года N 25-ФЗ "О муниципальной службе в Российской Федерации".</w:t>
      </w:r>
    </w:p>
    <w:p w:rsidR="00C848AC" w:rsidRPr="00E331AC" w:rsidRDefault="00C848AC" w:rsidP="00FB2250">
      <w:pPr>
        <w:pStyle w:val="a9"/>
        <w:jc w:val="both"/>
        <w:rPr>
          <w:rFonts w:ascii="Tahoma" w:hAnsi="Tahoma" w:cs="Tahoma"/>
          <w:color w:val="454141"/>
        </w:rPr>
      </w:pPr>
      <w:r w:rsidRPr="00E331AC">
        <w:rPr>
          <w:rFonts w:ascii="Tahoma" w:hAnsi="Tahoma" w:cs="Tahoma"/>
          <w:color w:val="454141"/>
        </w:rPr>
        <w:t>Увольнение служащих и обслуживающего персонала производится по основаниям и в порядке, предусмотренным Трудовым кодексом РФ.</w:t>
      </w:r>
    </w:p>
    <w:p w:rsidR="00C848AC" w:rsidRPr="00E331AC" w:rsidRDefault="00C848AC" w:rsidP="00FB2250">
      <w:pPr>
        <w:pStyle w:val="a9"/>
        <w:jc w:val="both"/>
        <w:rPr>
          <w:rFonts w:ascii="Tahoma" w:hAnsi="Tahoma" w:cs="Tahoma"/>
          <w:color w:val="454141"/>
        </w:rPr>
      </w:pPr>
      <w:r w:rsidRPr="00E331AC">
        <w:rPr>
          <w:rFonts w:ascii="Tahoma" w:hAnsi="Tahoma" w:cs="Tahoma"/>
          <w:color w:val="454141"/>
        </w:rPr>
        <w:t>Днем увольнения работника считается последний день его работы. В этот день работнику выдается трудовая книжка и с ним производится окончательный расчет.</w:t>
      </w:r>
    </w:p>
    <w:p w:rsidR="00C848AC" w:rsidRPr="00E331AC" w:rsidRDefault="00C848AC" w:rsidP="00807B07">
      <w:pPr>
        <w:pStyle w:val="a9"/>
        <w:jc w:val="both"/>
        <w:rPr>
          <w:rFonts w:ascii="Tahoma" w:hAnsi="Tahoma" w:cs="Tahoma"/>
          <w:color w:val="454141"/>
        </w:rPr>
      </w:pPr>
      <w:r w:rsidRPr="00E331AC">
        <w:rPr>
          <w:rStyle w:val="aa"/>
          <w:rFonts w:ascii="Tahoma" w:hAnsi="Tahoma" w:cs="Tahoma"/>
          <w:color w:val="454141"/>
        </w:rPr>
        <w:t>3. Права работников</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       Работники пользуются правами, предоставленными им Конституцией Российской Федерации, Трудовым кодексом, законами и иными нормативными актами о труде, Федеральным законом от 2 марта 2007 года № 25-ФЗ "О муниципальной службе в Российской Федерации" (муниципальные служащие), а также заключенными с ними трудовыми договорами.</w:t>
      </w:r>
    </w:p>
    <w:p w:rsidR="00C848AC" w:rsidRPr="00E331AC" w:rsidRDefault="00C848AC" w:rsidP="00807B07">
      <w:pPr>
        <w:pStyle w:val="a9"/>
        <w:jc w:val="both"/>
        <w:rPr>
          <w:rFonts w:ascii="Tahoma" w:hAnsi="Tahoma" w:cs="Tahoma"/>
          <w:color w:val="454141"/>
        </w:rPr>
      </w:pPr>
      <w:r w:rsidRPr="00E331AC">
        <w:rPr>
          <w:rStyle w:val="aa"/>
          <w:rFonts w:ascii="Tahoma" w:hAnsi="Tahoma" w:cs="Tahoma"/>
          <w:color w:val="454141"/>
        </w:rPr>
        <w:t>4. Обязанности работника</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4.1. Работник обязан:</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соблюдать требования законодательства о труде;</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выполнять условия заключенного с ним трудового договора;</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 xml:space="preserve">соблюдать трудовую дисциплину, использовать рабочее время для производительного труда, своевременно и точно исполнять распоряжения Главы </w:t>
      </w:r>
      <w:r w:rsidR="00F7052B" w:rsidRPr="00E331AC">
        <w:rPr>
          <w:rFonts w:ascii="Tahoma" w:hAnsi="Tahoma" w:cs="Tahoma"/>
          <w:color w:val="454141"/>
        </w:rPr>
        <w:t>Гмелинского</w:t>
      </w:r>
      <w:r w:rsidRPr="00E331AC">
        <w:rPr>
          <w:rFonts w:ascii="Tahoma" w:hAnsi="Tahoma" w:cs="Tahoma"/>
          <w:color w:val="454141"/>
        </w:rPr>
        <w:t xml:space="preserve"> сельского поселения, заместителя Главы администрации </w:t>
      </w:r>
      <w:r w:rsidR="00F7052B" w:rsidRPr="00E331AC">
        <w:rPr>
          <w:rFonts w:ascii="Tahoma" w:hAnsi="Tahoma" w:cs="Tahoma"/>
          <w:color w:val="454141"/>
        </w:rPr>
        <w:t>Гмелинского</w:t>
      </w:r>
      <w:r w:rsidRPr="00E331AC">
        <w:rPr>
          <w:rFonts w:ascii="Tahoma" w:hAnsi="Tahoma" w:cs="Tahoma"/>
          <w:color w:val="454141"/>
        </w:rPr>
        <w:t xml:space="preserve"> сельского поселения;</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беречь имущество, экономно и рационально расходовать материалы, электроэнергию и другие материальные ресурсы;</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содержать в порядке и чистоте свое рабочее место, а также соблюдать установленный порядок хранения материальных ценностей и документов;</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соблюдать требования по охране труда, технике безопасности, противопожарной охране труда, предусмотренные соответствующими правилами и инструкциями;</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не допускать со своей стороны действия, препятствующие другим работникам выполнять трудовые обязанности;</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соблюдать требования Федерального закона от 2 марта 2007 года № 25-ФЗ "О муниципальной службе в Российской Федерации" (муниципальные служащие).</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4.2. Муниципальный служащий обязан соблюдать ограничения, связанные с замещением муниципальной должности муниципальной службы.</w:t>
      </w:r>
    </w:p>
    <w:p w:rsidR="00C848AC" w:rsidRPr="00E331AC" w:rsidRDefault="00C848AC" w:rsidP="00807B07">
      <w:pPr>
        <w:pStyle w:val="a9"/>
        <w:jc w:val="both"/>
        <w:rPr>
          <w:rFonts w:ascii="Tahoma" w:hAnsi="Tahoma" w:cs="Tahoma"/>
          <w:color w:val="454141"/>
        </w:rPr>
      </w:pPr>
      <w:r w:rsidRPr="00E331AC">
        <w:rPr>
          <w:rStyle w:val="aa"/>
          <w:rFonts w:ascii="Tahoma" w:hAnsi="Tahoma" w:cs="Tahoma"/>
          <w:color w:val="454141"/>
        </w:rPr>
        <w:t xml:space="preserve">5. Основные права и обязанности  Администрации </w:t>
      </w:r>
      <w:r w:rsidR="00F7052B" w:rsidRPr="00E331AC">
        <w:rPr>
          <w:rStyle w:val="aa"/>
          <w:rFonts w:ascii="Tahoma" w:hAnsi="Tahoma" w:cs="Tahoma"/>
          <w:color w:val="454141"/>
        </w:rPr>
        <w:t>Гмелинского</w:t>
      </w:r>
      <w:r w:rsidRPr="00E331AC">
        <w:rPr>
          <w:rStyle w:val="aa"/>
          <w:rFonts w:ascii="Tahoma" w:hAnsi="Tahoma" w:cs="Tahoma"/>
          <w:color w:val="454141"/>
        </w:rPr>
        <w:t xml:space="preserve"> сельского поселения</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5.1. Работодатель вправе:</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заключать, изменять и расторгать трудовые договоры с работниками в порядке и на условиях, которые установлены Трудовым кодексом, иными федеральными и областными законами;</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в пределах заключенных с работниками трудовых договоров давать им указания, обязательные для исполнения;</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оценивать работу работников (в том числе путем проведения аттестации для муниципальных служащих);</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контролировать соблюдение работниками требований настоящих Правил;</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поощрять работников;</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в порядке, предусмотренном законодательством, применять к работникам меры дисциплинарного взыскания в случае совершения ими дисциплинарных поступков.</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5.2. Работодатель обязан:</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соблюдать законодательство о труде;</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правильно организовывать труд работника в соответствии с заключенным с ним трудовым договором;</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предоставить работнику условия для эффективной работы, обеспечить всеми необходимыми материалами, оборудованием, оргтехникой;</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обеспечивать соблюдение работниками трудовой дисциплины;</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неуклонно соблюдать законодательство о труде и правила охраны труда, обеспечивать здоровые и безопасные условия труда, соответствующие правилам по охране труда (правилам по технике безопасности, санитарным нормам и др.);</w:t>
      </w:r>
    </w:p>
    <w:p w:rsidR="00C848AC" w:rsidRPr="00E331AC" w:rsidRDefault="00C85D9F" w:rsidP="00807B07">
      <w:pPr>
        <w:pStyle w:val="a9"/>
        <w:jc w:val="both"/>
        <w:rPr>
          <w:rFonts w:ascii="Tahoma" w:hAnsi="Tahoma" w:cs="Tahoma"/>
          <w:color w:val="454141"/>
        </w:rPr>
      </w:pPr>
      <w:r w:rsidRPr="00E331AC">
        <w:rPr>
          <w:rFonts w:ascii="Tahoma" w:hAnsi="Tahoma" w:cs="Tahoma"/>
          <w:color w:val="454141"/>
        </w:rPr>
        <w:t xml:space="preserve">своевременно </w:t>
      </w:r>
      <w:r w:rsidR="00C848AC" w:rsidRPr="00E331AC">
        <w:rPr>
          <w:rFonts w:ascii="Tahoma" w:hAnsi="Tahoma" w:cs="Tahoma"/>
          <w:color w:val="454141"/>
        </w:rPr>
        <w:t>выплачивать в полном размере причитающуюся работникам заработную плату;</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извещать в письменной форме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обеспечивать систематическое повышение уровня квалификации муниципального служащего, его экономических и правовых знаний, создавать необходимые условия для совмещения работы с обучением;</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вести прием по личным вопросам в установленное распорядком дня время.</w:t>
      </w:r>
    </w:p>
    <w:p w:rsidR="00C848AC" w:rsidRPr="00E331AC" w:rsidRDefault="00C848AC" w:rsidP="00807B07">
      <w:pPr>
        <w:pStyle w:val="a9"/>
        <w:jc w:val="both"/>
        <w:rPr>
          <w:rFonts w:ascii="Tahoma" w:hAnsi="Tahoma" w:cs="Tahoma"/>
          <w:color w:val="454141"/>
        </w:rPr>
      </w:pPr>
      <w:r w:rsidRPr="00E331AC">
        <w:rPr>
          <w:rStyle w:val="aa"/>
          <w:rFonts w:ascii="Tahoma" w:hAnsi="Tahoma" w:cs="Tahoma"/>
          <w:color w:val="454141"/>
        </w:rPr>
        <w:t>6. Рабочее время</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 xml:space="preserve">6.1. Для работников Администрации </w:t>
      </w:r>
      <w:r w:rsidR="00F7052B" w:rsidRPr="00E331AC">
        <w:rPr>
          <w:rFonts w:ascii="Tahoma" w:hAnsi="Tahoma" w:cs="Tahoma"/>
          <w:color w:val="454141"/>
        </w:rPr>
        <w:t>Гмелинского</w:t>
      </w:r>
      <w:r w:rsidRPr="00E331AC">
        <w:rPr>
          <w:rFonts w:ascii="Tahoma" w:hAnsi="Tahoma" w:cs="Tahoma"/>
          <w:color w:val="454141"/>
        </w:rPr>
        <w:t xml:space="preserve"> сельского поселения установлена пятидневная рабочая неделя с двумя выходными днями.</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6.2. Время начала и окончания работы устанавливается с 8.00 до 16.00. Перерыв на обед с 1</w:t>
      </w:r>
      <w:r w:rsidR="00807B07" w:rsidRPr="00E331AC">
        <w:rPr>
          <w:rFonts w:ascii="Tahoma" w:hAnsi="Tahoma" w:cs="Tahoma"/>
          <w:color w:val="454141"/>
        </w:rPr>
        <w:t>2</w:t>
      </w:r>
      <w:r w:rsidRPr="00E331AC">
        <w:rPr>
          <w:rFonts w:ascii="Tahoma" w:hAnsi="Tahoma" w:cs="Tahoma"/>
          <w:color w:val="454141"/>
        </w:rPr>
        <w:t xml:space="preserve"> часов до 1</w:t>
      </w:r>
      <w:r w:rsidR="00807B07" w:rsidRPr="00E331AC">
        <w:rPr>
          <w:rFonts w:ascii="Tahoma" w:hAnsi="Tahoma" w:cs="Tahoma"/>
          <w:color w:val="454141"/>
        </w:rPr>
        <w:t>3</w:t>
      </w:r>
      <w:r w:rsidRPr="00E331AC">
        <w:rPr>
          <w:rFonts w:ascii="Tahoma" w:hAnsi="Tahoma" w:cs="Tahoma"/>
          <w:color w:val="454141"/>
        </w:rPr>
        <w:t xml:space="preserve"> часов.</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Накануне праздничных дней продолжительность работы сокращается на один час.</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 xml:space="preserve">6.3. </w:t>
      </w:r>
      <w:proofErr w:type="gramStart"/>
      <w:r w:rsidRPr="00E331AC">
        <w:rPr>
          <w:rFonts w:ascii="Tahoma" w:hAnsi="Tahoma" w:cs="Tahoma"/>
          <w:color w:val="454141"/>
        </w:rPr>
        <w:t>При совпадении выходного и праздничного дней выходной день переносится на следующий после праздничного рабочий день.</w:t>
      </w:r>
      <w:proofErr w:type="gramEnd"/>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 xml:space="preserve">6.4. Учет времени прибытия работника на работу и ухода с работы, а также учет времени выполнения им служебных заданий осуществляется </w:t>
      </w:r>
      <w:r w:rsidR="00031066" w:rsidRPr="00E331AC">
        <w:rPr>
          <w:rFonts w:ascii="Tahoma" w:hAnsi="Tahoma" w:cs="Tahoma"/>
          <w:color w:val="454141"/>
        </w:rPr>
        <w:t>_________________</w:t>
      </w:r>
      <w:r w:rsidRPr="00E331AC">
        <w:rPr>
          <w:rFonts w:ascii="Tahoma" w:hAnsi="Tahoma" w:cs="Tahoma"/>
          <w:color w:val="454141"/>
        </w:rPr>
        <w:t xml:space="preserve"> администрации </w:t>
      </w:r>
      <w:r w:rsidR="00F7052B" w:rsidRPr="00E331AC">
        <w:rPr>
          <w:rFonts w:ascii="Tahoma" w:hAnsi="Tahoma" w:cs="Tahoma"/>
          <w:color w:val="454141"/>
        </w:rPr>
        <w:t>Гмелинского</w:t>
      </w:r>
      <w:r w:rsidRPr="00E331AC">
        <w:rPr>
          <w:rFonts w:ascii="Tahoma" w:hAnsi="Tahoma" w:cs="Tahoma"/>
          <w:color w:val="454141"/>
        </w:rPr>
        <w:t xml:space="preserve"> сельского поселения.</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6.5. Работник, появившийся на работе в нетрезвом состоянии, к работе в данный рабочий день не допускается.</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6.6. Служащим устанавливается ежегодный основной оплачиваемый отпуск продолжительностью 28 календарных дней.</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Дополнительный отпуск за выслугу лет, исходя из стажа службы. Его продолжительность исчисляется из расчета один календарный день за каждый год службы, но не более 15 календарных дней.</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Муниципальным служащим устанавливается ежегодный оплачиваемый отпуск продолжительностью 30 календарных дней.</w:t>
      </w:r>
    </w:p>
    <w:p w:rsidR="00031066" w:rsidRPr="00E331AC" w:rsidRDefault="00C848AC" w:rsidP="00807B07">
      <w:pPr>
        <w:pStyle w:val="a9"/>
        <w:jc w:val="both"/>
        <w:rPr>
          <w:rFonts w:ascii="Tahoma" w:hAnsi="Tahoma" w:cs="Tahoma"/>
          <w:color w:val="454141"/>
        </w:rPr>
      </w:pPr>
      <w:r w:rsidRPr="00E331AC">
        <w:rPr>
          <w:rFonts w:ascii="Tahoma" w:hAnsi="Tahoma" w:cs="Tahoma"/>
          <w:color w:val="454141"/>
        </w:rPr>
        <w:t xml:space="preserve">Ежегодные дополнительные оплачиваемые отпуска предоставляются муниципальным служащим за выслугу лет, а также в случаях, предусмотренных федеральными и областными законами. </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6.7. Ежегодный оплачиваемый отпуск и дополнительный оплачиваемый отпуск суммируются и по желанию работника могут предоставляться по частям. При этом продолжительность одной части предоставляемого отпуска не может быть менее 14 календарных дней.</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 xml:space="preserve">6.8. Муниципальному служащему по его письменному заявлению решением Главы </w:t>
      </w:r>
      <w:r w:rsidR="00F7052B" w:rsidRPr="00E331AC">
        <w:rPr>
          <w:rFonts w:ascii="Tahoma" w:hAnsi="Tahoma" w:cs="Tahoma"/>
          <w:color w:val="454141"/>
        </w:rPr>
        <w:t>Гмелинского</w:t>
      </w:r>
      <w:r w:rsidRPr="00E331AC">
        <w:rPr>
          <w:rFonts w:ascii="Tahoma" w:hAnsi="Tahoma" w:cs="Tahoma"/>
          <w:color w:val="454141"/>
        </w:rPr>
        <w:t xml:space="preserve"> сельского поселения может предоставляться отпуск без сохранения денежного содержания продолжительностью не более одного года. Муниципальному служащему предоставляется отпуск без сохранения денежного содержания в случаях, предусмотренных федеральными законами.</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Служащим и обслуживающему персоналу может быть предоставлен отпуск без сохранения заработной платы в соответствии со статьей 128 Трудового кодекса Российской Федерации.</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6.9. Отпуск работникам за первый год работы предоставляется по истечении шести месяцев, если иное не предусмотрено статьей 122 Трудового кодекса Российской Федерации.</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Отпуска работникам за второй и последующие годы работы предоставляется в течение всего рабочего года в порядке очередности, определяемой графиком отпусков.</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 xml:space="preserve">6.10. Графики отпусков работников составляются каждый календарный год не позднее 5 января текущего года, утверждаются Главой </w:t>
      </w:r>
      <w:r w:rsidR="00F7052B" w:rsidRPr="00E331AC">
        <w:rPr>
          <w:rFonts w:ascii="Tahoma" w:hAnsi="Tahoma" w:cs="Tahoma"/>
          <w:color w:val="454141"/>
        </w:rPr>
        <w:t>Гмелинского</w:t>
      </w:r>
      <w:r w:rsidRPr="00E331AC">
        <w:rPr>
          <w:rFonts w:ascii="Tahoma" w:hAnsi="Tahoma" w:cs="Tahoma"/>
          <w:color w:val="454141"/>
        </w:rPr>
        <w:t xml:space="preserve"> сельского поселения и доводятся до сведения работников.</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6.11. В счет ежегодных отпусков не включаются периоды временной нетрудоспособности работника. Отпуск автоматически увеличивается на число дней болезни работника, если он до окончания отпуска по графику уведомит об этом руководство.</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В случае ухода работника за заболевшим членом семьи (в том числе и за ребенком) отпуск не продлевается.</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Если по окончании отпуска по графику работник приступит к работе, то в дальнейшем время использования оставшихся дней определяется по соглашению работника с Глав</w:t>
      </w:r>
      <w:r w:rsidR="0038580A" w:rsidRPr="00E331AC">
        <w:rPr>
          <w:rFonts w:ascii="Tahoma" w:hAnsi="Tahoma" w:cs="Tahoma"/>
          <w:color w:val="454141"/>
        </w:rPr>
        <w:t>ой</w:t>
      </w:r>
      <w:r w:rsidRPr="00E331AC">
        <w:rPr>
          <w:rFonts w:ascii="Tahoma" w:hAnsi="Tahoma" w:cs="Tahoma"/>
          <w:color w:val="454141"/>
        </w:rPr>
        <w:t xml:space="preserve"> сельского поселения.</w:t>
      </w:r>
    </w:p>
    <w:p w:rsidR="009D5FF7" w:rsidRPr="00E331AC" w:rsidRDefault="009D5FF7" w:rsidP="00807B07">
      <w:pPr>
        <w:pStyle w:val="a9"/>
        <w:jc w:val="both"/>
        <w:rPr>
          <w:rFonts w:ascii="Tahoma" w:hAnsi="Tahoma" w:cs="Tahoma"/>
          <w:b/>
          <w:color w:val="454141"/>
        </w:rPr>
      </w:pPr>
      <w:r w:rsidRPr="00E331AC">
        <w:rPr>
          <w:rFonts w:ascii="Tahoma" w:hAnsi="Tahoma" w:cs="Tahoma"/>
          <w:b/>
          <w:color w:val="454141"/>
        </w:rPr>
        <w:t>7. Дни выплаты заработной платы работникам</w:t>
      </w:r>
    </w:p>
    <w:p w:rsidR="009D5FF7" w:rsidRPr="00E331AC" w:rsidRDefault="009D5FF7" w:rsidP="00807B07">
      <w:pPr>
        <w:pStyle w:val="a9"/>
        <w:jc w:val="both"/>
        <w:rPr>
          <w:rFonts w:ascii="Tahoma" w:hAnsi="Tahoma" w:cs="Tahoma"/>
          <w:color w:val="454141"/>
        </w:rPr>
      </w:pPr>
      <w:r w:rsidRPr="00E331AC">
        <w:rPr>
          <w:rFonts w:ascii="Tahoma" w:hAnsi="Tahoma" w:cs="Tahoma"/>
          <w:color w:val="454141"/>
        </w:rPr>
        <w:t xml:space="preserve">7.1. Заработная плата выплачивается работникам Администрации </w:t>
      </w:r>
      <w:r w:rsidR="00F7052B" w:rsidRPr="00E331AC">
        <w:rPr>
          <w:rFonts w:ascii="Tahoma" w:hAnsi="Tahoma" w:cs="Tahoma"/>
          <w:color w:val="454141"/>
        </w:rPr>
        <w:t>Гмелинского</w:t>
      </w:r>
      <w:r w:rsidRPr="00E331AC">
        <w:rPr>
          <w:rFonts w:ascii="Tahoma" w:hAnsi="Tahoma" w:cs="Tahoma"/>
          <w:color w:val="454141"/>
        </w:rPr>
        <w:t xml:space="preserve"> сельского поселения 2 раза в месяц:</w:t>
      </w:r>
      <w:r w:rsidR="00414E27">
        <w:rPr>
          <w:rFonts w:ascii="Tahoma" w:hAnsi="Tahoma" w:cs="Tahoma"/>
          <w:color w:val="454141"/>
        </w:rPr>
        <w:t xml:space="preserve"> 15</w:t>
      </w:r>
      <w:r w:rsidRPr="00E331AC">
        <w:rPr>
          <w:rFonts w:ascii="Tahoma" w:hAnsi="Tahoma" w:cs="Tahoma"/>
          <w:color w:val="454141"/>
        </w:rPr>
        <w:t xml:space="preserve"> и </w:t>
      </w:r>
      <w:r w:rsidR="00414E27">
        <w:rPr>
          <w:rFonts w:ascii="Tahoma" w:hAnsi="Tahoma" w:cs="Tahoma"/>
          <w:color w:val="454141"/>
        </w:rPr>
        <w:t>30</w:t>
      </w:r>
      <w:r w:rsidRPr="00E331AC">
        <w:rPr>
          <w:rFonts w:ascii="Tahoma" w:hAnsi="Tahoma" w:cs="Tahoma"/>
          <w:color w:val="454141"/>
        </w:rPr>
        <w:t xml:space="preserve"> числа.</w:t>
      </w:r>
    </w:p>
    <w:p w:rsidR="00C848AC" w:rsidRPr="00E331AC" w:rsidRDefault="009D5FF7" w:rsidP="00807B07">
      <w:pPr>
        <w:pStyle w:val="a9"/>
        <w:jc w:val="both"/>
        <w:rPr>
          <w:rFonts w:ascii="Tahoma" w:hAnsi="Tahoma" w:cs="Tahoma"/>
          <w:color w:val="454141"/>
        </w:rPr>
      </w:pPr>
      <w:r w:rsidRPr="00E331AC">
        <w:rPr>
          <w:rStyle w:val="aa"/>
          <w:rFonts w:ascii="Tahoma" w:hAnsi="Tahoma" w:cs="Tahoma"/>
          <w:color w:val="454141"/>
        </w:rPr>
        <w:t>8</w:t>
      </w:r>
      <w:r w:rsidR="00C848AC" w:rsidRPr="00E331AC">
        <w:rPr>
          <w:rStyle w:val="aa"/>
          <w:rFonts w:ascii="Tahoma" w:hAnsi="Tahoma" w:cs="Tahoma"/>
          <w:color w:val="454141"/>
        </w:rPr>
        <w:t>. Поощрение работников</w:t>
      </w:r>
    </w:p>
    <w:p w:rsidR="0038580A" w:rsidRPr="00E331AC" w:rsidRDefault="009D5FF7" w:rsidP="00335E64">
      <w:pPr>
        <w:autoSpaceDE w:val="0"/>
        <w:autoSpaceDN w:val="0"/>
        <w:adjustRightInd w:val="0"/>
        <w:jc w:val="both"/>
        <w:rPr>
          <w:rFonts w:ascii="Tahoma" w:hAnsi="Tahoma" w:cs="Tahoma"/>
          <w:color w:val="454141"/>
        </w:rPr>
      </w:pPr>
      <w:r w:rsidRPr="00E331AC">
        <w:rPr>
          <w:rFonts w:ascii="Tahoma" w:hAnsi="Tahoma" w:cs="Tahoma"/>
          <w:color w:val="454141"/>
        </w:rPr>
        <w:t>8</w:t>
      </w:r>
      <w:r w:rsidR="00C848AC" w:rsidRPr="00E331AC">
        <w:rPr>
          <w:rFonts w:ascii="Tahoma" w:hAnsi="Tahoma" w:cs="Tahoma"/>
          <w:color w:val="454141"/>
        </w:rPr>
        <w:t xml:space="preserve">.1. За успешное и добросовестное исполнение работником своих служебных обязанностей, продолжительную и безупречную работу, выполнение заданий особой важности и сложности к нему применяются следующие </w:t>
      </w:r>
      <w:proofErr w:type="spellStart"/>
      <w:r w:rsidR="00C848AC" w:rsidRPr="00E331AC">
        <w:rPr>
          <w:rFonts w:ascii="Tahoma" w:hAnsi="Tahoma" w:cs="Tahoma"/>
          <w:color w:val="454141"/>
        </w:rPr>
        <w:t>поощрения</w:t>
      </w:r>
      <w:proofErr w:type="gramStart"/>
      <w:r w:rsidR="00C848AC" w:rsidRPr="00E331AC">
        <w:rPr>
          <w:rFonts w:ascii="Tahoma" w:hAnsi="Tahoma" w:cs="Tahoma"/>
          <w:color w:val="454141"/>
        </w:rPr>
        <w:t>:</w:t>
      </w:r>
      <w:r w:rsidR="0038580A" w:rsidRPr="00E331AC">
        <w:rPr>
          <w:rFonts w:ascii="Tahoma" w:hAnsi="Tahoma" w:cs="Tahoma"/>
          <w:color w:val="454141"/>
        </w:rPr>
        <w:t>о</w:t>
      </w:r>
      <w:proofErr w:type="gramEnd"/>
      <w:r w:rsidR="0038580A" w:rsidRPr="00E331AC">
        <w:rPr>
          <w:rFonts w:ascii="Tahoma" w:hAnsi="Tahoma" w:cs="Tahoma"/>
          <w:color w:val="454141"/>
        </w:rPr>
        <w:t>бъявл</w:t>
      </w:r>
      <w:r w:rsidR="00414E27">
        <w:rPr>
          <w:rFonts w:ascii="Tahoma" w:hAnsi="Tahoma" w:cs="Tahoma"/>
          <w:color w:val="454141"/>
        </w:rPr>
        <w:t>ение</w:t>
      </w:r>
      <w:proofErr w:type="spellEnd"/>
      <w:r w:rsidR="00154069">
        <w:rPr>
          <w:rFonts w:ascii="Tahoma" w:hAnsi="Tahoma" w:cs="Tahoma"/>
          <w:color w:val="454141"/>
        </w:rPr>
        <w:t xml:space="preserve"> б</w:t>
      </w:r>
      <w:r w:rsidR="0038580A" w:rsidRPr="00E331AC">
        <w:rPr>
          <w:rFonts w:ascii="Tahoma" w:hAnsi="Tahoma" w:cs="Tahoma"/>
          <w:color w:val="454141"/>
        </w:rPr>
        <w:t>лагодарности, выдача премии, награжд</w:t>
      </w:r>
      <w:r w:rsidR="00154069">
        <w:rPr>
          <w:rFonts w:ascii="Tahoma" w:hAnsi="Tahoma" w:cs="Tahoma"/>
          <w:color w:val="454141"/>
        </w:rPr>
        <w:t>е</w:t>
      </w:r>
      <w:r w:rsidR="0038580A" w:rsidRPr="00E331AC">
        <w:rPr>
          <w:rFonts w:ascii="Tahoma" w:hAnsi="Tahoma" w:cs="Tahoma"/>
          <w:color w:val="454141"/>
        </w:rPr>
        <w:t>ние ценным подарком, почетной грамотой, представление к званию лучшего по профессии</w:t>
      </w:r>
    </w:p>
    <w:p w:rsidR="0038580A" w:rsidRPr="00E331AC" w:rsidRDefault="0038580A" w:rsidP="0038580A">
      <w:pPr>
        <w:autoSpaceDE w:val="0"/>
        <w:autoSpaceDN w:val="0"/>
        <w:adjustRightInd w:val="0"/>
        <w:ind w:firstLine="540"/>
        <w:jc w:val="both"/>
        <w:rPr>
          <w:rFonts w:ascii="Tahoma" w:hAnsi="Tahoma" w:cs="Tahoma"/>
          <w:color w:val="454141"/>
        </w:rPr>
      </w:pPr>
    </w:p>
    <w:p w:rsidR="0038580A" w:rsidRPr="00E331AC" w:rsidRDefault="0038580A" w:rsidP="00335E64">
      <w:pPr>
        <w:autoSpaceDE w:val="0"/>
        <w:autoSpaceDN w:val="0"/>
        <w:adjustRightInd w:val="0"/>
        <w:jc w:val="both"/>
        <w:rPr>
          <w:rFonts w:ascii="Tahoma" w:hAnsi="Tahoma" w:cs="Tahoma"/>
          <w:color w:val="454141"/>
        </w:rPr>
      </w:pPr>
      <w:r w:rsidRPr="00E331AC">
        <w:rPr>
          <w:rFonts w:ascii="Tahoma" w:hAnsi="Tahoma" w:cs="Tahoma"/>
          <w:color w:val="454141"/>
        </w:rPr>
        <w:t xml:space="preserve">8.2 Виды поощрения муниципального служащего и порядок его применения устанавливаются муниципальными правовыми актами в соответствии с федеральными </w:t>
      </w:r>
      <w:hyperlink r:id="rId12" w:history="1">
        <w:r w:rsidRPr="00E331AC">
          <w:rPr>
            <w:rFonts w:ascii="Tahoma" w:hAnsi="Tahoma" w:cs="Tahoma"/>
            <w:color w:val="454141"/>
          </w:rPr>
          <w:t>законами</w:t>
        </w:r>
      </w:hyperlink>
      <w:r w:rsidRPr="00E331AC">
        <w:rPr>
          <w:rFonts w:ascii="Tahoma" w:hAnsi="Tahoma" w:cs="Tahoma"/>
          <w:color w:val="454141"/>
        </w:rPr>
        <w:t xml:space="preserve"> и законами Волгоградской области.</w:t>
      </w:r>
    </w:p>
    <w:p w:rsidR="00C848AC" w:rsidRPr="00E331AC" w:rsidRDefault="00646491" w:rsidP="00807B07">
      <w:pPr>
        <w:pStyle w:val="a9"/>
        <w:jc w:val="both"/>
        <w:rPr>
          <w:rFonts w:ascii="Tahoma" w:hAnsi="Tahoma" w:cs="Tahoma"/>
          <w:color w:val="454141"/>
        </w:rPr>
      </w:pPr>
      <w:r w:rsidRPr="00E331AC">
        <w:rPr>
          <w:rStyle w:val="aa"/>
          <w:rFonts w:ascii="Tahoma" w:hAnsi="Tahoma" w:cs="Tahoma"/>
          <w:color w:val="454141"/>
        </w:rPr>
        <w:t>9</w:t>
      </w:r>
      <w:r w:rsidR="00C848AC" w:rsidRPr="00E331AC">
        <w:rPr>
          <w:rStyle w:val="aa"/>
          <w:rFonts w:ascii="Tahoma" w:hAnsi="Tahoma" w:cs="Tahoma"/>
          <w:color w:val="454141"/>
        </w:rPr>
        <w:t>. Ответственность работника</w:t>
      </w:r>
    </w:p>
    <w:p w:rsidR="00C848AC" w:rsidRPr="00E331AC" w:rsidRDefault="00646491" w:rsidP="00807B07">
      <w:pPr>
        <w:pStyle w:val="a9"/>
        <w:jc w:val="both"/>
        <w:rPr>
          <w:rFonts w:ascii="Tahoma" w:hAnsi="Tahoma" w:cs="Tahoma"/>
          <w:color w:val="454141"/>
        </w:rPr>
      </w:pPr>
      <w:r w:rsidRPr="00E331AC">
        <w:rPr>
          <w:rFonts w:ascii="Tahoma" w:hAnsi="Tahoma" w:cs="Tahoma"/>
          <w:color w:val="454141"/>
        </w:rPr>
        <w:t>9</w:t>
      </w:r>
      <w:r w:rsidR="00C848AC" w:rsidRPr="00E331AC">
        <w:rPr>
          <w:rFonts w:ascii="Tahoma" w:hAnsi="Tahoma" w:cs="Tahoma"/>
          <w:color w:val="454141"/>
        </w:rPr>
        <w:t>.1. Муниципальный служащий несет ответственность в соответствии с Федеральным законом от 2 марта 2007 года № 25-ФЗ "О муниципальной службе в Российской Федерации".</w:t>
      </w:r>
    </w:p>
    <w:p w:rsidR="00C848AC" w:rsidRPr="00E331AC" w:rsidRDefault="00646491" w:rsidP="00807B07">
      <w:pPr>
        <w:pStyle w:val="a9"/>
        <w:jc w:val="both"/>
        <w:rPr>
          <w:rFonts w:ascii="Tahoma" w:hAnsi="Tahoma" w:cs="Tahoma"/>
          <w:color w:val="454141"/>
        </w:rPr>
      </w:pPr>
      <w:r w:rsidRPr="00E331AC">
        <w:rPr>
          <w:rFonts w:ascii="Tahoma" w:hAnsi="Tahoma" w:cs="Tahoma"/>
          <w:color w:val="454141"/>
        </w:rPr>
        <w:t>9</w:t>
      </w:r>
      <w:r w:rsidR="00C848AC" w:rsidRPr="00E331AC">
        <w:rPr>
          <w:rFonts w:ascii="Tahoma" w:hAnsi="Tahoma" w:cs="Tahoma"/>
          <w:color w:val="454141"/>
        </w:rPr>
        <w:t>.2. За неисполнение или ненадлежащее исполнение муниципальным служащим возложенных на него обязанностей, нарушение трудовой дисциплины, превышение должностных полномочий, несоблюдение установленных Федеральным законом ограничений, связанных с муниципальной службой, на муниципального служащего могут налагаться дисциплинарные взыскания:</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замечание;</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выговор;</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увольнение со службы</w:t>
      </w:r>
      <w:r w:rsidR="0067557B" w:rsidRPr="00E331AC">
        <w:rPr>
          <w:rFonts w:ascii="Tahoma" w:hAnsi="Tahoma" w:cs="Tahoma"/>
          <w:color w:val="454141"/>
        </w:rPr>
        <w:t xml:space="preserve"> по соответствующим основаниям</w:t>
      </w:r>
      <w:r w:rsidRPr="00E331AC">
        <w:rPr>
          <w:rFonts w:ascii="Tahoma" w:hAnsi="Tahoma" w:cs="Tahoma"/>
          <w:color w:val="454141"/>
        </w:rPr>
        <w:t>.</w:t>
      </w:r>
    </w:p>
    <w:p w:rsidR="00C848AC" w:rsidRPr="00E331AC" w:rsidRDefault="00C848AC" w:rsidP="00807B07">
      <w:pPr>
        <w:pStyle w:val="a9"/>
        <w:jc w:val="both"/>
        <w:rPr>
          <w:rFonts w:ascii="Tahoma" w:hAnsi="Tahoma" w:cs="Tahoma"/>
          <w:color w:val="454141"/>
        </w:rPr>
      </w:pPr>
      <w:r w:rsidRPr="00E331AC">
        <w:rPr>
          <w:rFonts w:ascii="Tahoma" w:hAnsi="Tahoma" w:cs="Tahoma"/>
          <w:color w:val="454141"/>
        </w:rPr>
        <w:t>За неисполнение или ненадлежащее исполнение обязанностей, нарушение трудовой дисциплины на служащих и работников обслуживающего персонала могут налагаться дисциплинарные взыскания в соответствии с Трудовым кодексом Российской Федерации.</w:t>
      </w:r>
    </w:p>
    <w:p w:rsidR="00C848AC" w:rsidRPr="00E331AC" w:rsidRDefault="00646491" w:rsidP="00807B07">
      <w:pPr>
        <w:pStyle w:val="a9"/>
        <w:jc w:val="both"/>
        <w:rPr>
          <w:rFonts w:ascii="Tahoma" w:hAnsi="Tahoma" w:cs="Tahoma"/>
          <w:color w:val="454141"/>
        </w:rPr>
      </w:pPr>
      <w:r w:rsidRPr="00E331AC">
        <w:rPr>
          <w:rFonts w:ascii="Tahoma" w:hAnsi="Tahoma" w:cs="Tahoma"/>
          <w:color w:val="454141"/>
        </w:rPr>
        <w:t>9</w:t>
      </w:r>
      <w:r w:rsidR="00C848AC" w:rsidRPr="00E331AC">
        <w:rPr>
          <w:rFonts w:ascii="Tahoma" w:hAnsi="Tahoma" w:cs="Tahoma"/>
          <w:color w:val="454141"/>
        </w:rPr>
        <w:t xml:space="preserve">.3. Дисциплинарные взыскания налагаются на работника распоряжением Администрации </w:t>
      </w:r>
      <w:r w:rsidR="00F7052B" w:rsidRPr="00E331AC">
        <w:rPr>
          <w:rFonts w:ascii="Tahoma" w:hAnsi="Tahoma" w:cs="Tahoma"/>
          <w:color w:val="454141"/>
        </w:rPr>
        <w:t>Гмелинского</w:t>
      </w:r>
      <w:r w:rsidR="00C848AC" w:rsidRPr="00E331AC">
        <w:rPr>
          <w:rFonts w:ascii="Tahoma" w:hAnsi="Tahoma" w:cs="Tahoma"/>
          <w:color w:val="454141"/>
        </w:rPr>
        <w:t xml:space="preserve"> сельского поселения в порядке, установленном трудовым законодательством.</w:t>
      </w:r>
    </w:p>
    <w:p w:rsidR="00C848AC" w:rsidRPr="00E331AC" w:rsidRDefault="00646491" w:rsidP="00807B07">
      <w:pPr>
        <w:pStyle w:val="a9"/>
        <w:jc w:val="both"/>
        <w:rPr>
          <w:rFonts w:ascii="Tahoma" w:hAnsi="Tahoma" w:cs="Tahoma"/>
          <w:color w:val="454141"/>
        </w:rPr>
      </w:pPr>
      <w:r w:rsidRPr="00E331AC">
        <w:rPr>
          <w:rFonts w:ascii="Tahoma" w:hAnsi="Tahoma" w:cs="Tahoma"/>
          <w:color w:val="454141"/>
        </w:rPr>
        <w:t>9</w:t>
      </w:r>
      <w:r w:rsidR="00C848AC" w:rsidRPr="00E331AC">
        <w:rPr>
          <w:rFonts w:ascii="Tahoma" w:hAnsi="Tahoma" w:cs="Tahoma"/>
          <w:color w:val="454141"/>
        </w:rPr>
        <w:t>.4. Распоряжение о применении дисциплинарного взыскания с указанием мотивов его применения объявляется работнику, подвергнутому взысканию, под расписку.</w:t>
      </w:r>
    </w:p>
    <w:p w:rsidR="00C848AC" w:rsidRPr="00E331AC" w:rsidRDefault="00646491" w:rsidP="00807B07">
      <w:pPr>
        <w:pStyle w:val="a9"/>
        <w:jc w:val="both"/>
        <w:rPr>
          <w:rFonts w:ascii="Tahoma" w:hAnsi="Tahoma" w:cs="Tahoma"/>
          <w:color w:val="454141"/>
        </w:rPr>
      </w:pPr>
      <w:r w:rsidRPr="00E331AC">
        <w:rPr>
          <w:rFonts w:ascii="Tahoma" w:hAnsi="Tahoma" w:cs="Tahoma"/>
          <w:color w:val="454141"/>
        </w:rPr>
        <w:t>9</w:t>
      </w:r>
      <w:r w:rsidR="00C848AC" w:rsidRPr="00E331AC">
        <w:rPr>
          <w:rFonts w:ascii="Tahoma" w:hAnsi="Tahoma" w:cs="Tahoma"/>
          <w:color w:val="454141"/>
        </w:rPr>
        <w:t>.5. Если в течение года со дня применения дисциплинарного взыскания работник не будет подвергнут новому дисциплинарному взысканию, то он считается не подвергавшимся дисциплинарному взысканию.</w:t>
      </w:r>
    </w:p>
    <w:p w:rsidR="0067557B" w:rsidRPr="00E331AC" w:rsidRDefault="0067557B" w:rsidP="0067557B">
      <w:pPr>
        <w:autoSpaceDE w:val="0"/>
        <w:autoSpaceDN w:val="0"/>
        <w:adjustRightInd w:val="0"/>
        <w:jc w:val="both"/>
        <w:rPr>
          <w:rFonts w:ascii="Tahoma" w:hAnsi="Tahoma" w:cs="Tahoma"/>
          <w:color w:val="454141"/>
        </w:rPr>
      </w:pPr>
      <w:r w:rsidRPr="00E331AC">
        <w:rPr>
          <w:rFonts w:ascii="Tahoma" w:hAnsi="Tahoma" w:cs="Tahoma"/>
          <w:color w:val="454141"/>
        </w:rPr>
        <w:t>9.6 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9A1AB5" w:rsidRPr="00E331AC" w:rsidRDefault="009A1AB5" w:rsidP="009A1AB5">
      <w:pPr>
        <w:autoSpaceDE w:val="0"/>
        <w:autoSpaceDN w:val="0"/>
        <w:adjustRightInd w:val="0"/>
        <w:jc w:val="both"/>
        <w:rPr>
          <w:rFonts w:ascii="Tahoma" w:hAnsi="Tahoma" w:cs="Tahoma"/>
          <w:color w:val="454141"/>
        </w:rPr>
      </w:pPr>
    </w:p>
    <w:p w:rsidR="009A1AB5" w:rsidRPr="00E331AC" w:rsidRDefault="00646491" w:rsidP="009A1AB5">
      <w:pPr>
        <w:autoSpaceDE w:val="0"/>
        <w:autoSpaceDN w:val="0"/>
        <w:adjustRightInd w:val="0"/>
        <w:jc w:val="both"/>
        <w:rPr>
          <w:rFonts w:ascii="Tahoma" w:hAnsi="Tahoma" w:cs="Tahoma"/>
          <w:color w:val="454141"/>
        </w:rPr>
      </w:pPr>
      <w:r w:rsidRPr="00E331AC">
        <w:rPr>
          <w:rFonts w:ascii="Tahoma" w:hAnsi="Tahoma" w:cs="Tahoma"/>
          <w:color w:val="454141"/>
        </w:rPr>
        <w:t>9</w:t>
      </w:r>
      <w:r w:rsidR="00C848AC" w:rsidRPr="00E331AC">
        <w:rPr>
          <w:rFonts w:ascii="Tahoma" w:hAnsi="Tahoma" w:cs="Tahoma"/>
          <w:color w:val="454141"/>
        </w:rPr>
        <w:t xml:space="preserve">.6. Муниципальный служащий, допустивший должностной проступок, по распоряжению Главы </w:t>
      </w:r>
      <w:r w:rsidR="00F7052B" w:rsidRPr="00E331AC">
        <w:rPr>
          <w:rFonts w:ascii="Tahoma" w:hAnsi="Tahoma" w:cs="Tahoma"/>
          <w:color w:val="454141"/>
        </w:rPr>
        <w:t>Гмелинского</w:t>
      </w:r>
      <w:r w:rsidR="00C848AC" w:rsidRPr="00E331AC">
        <w:rPr>
          <w:rFonts w:ascii="Tahoma" w:hAnsi="Tahoma" w:cs="Tahoma"/>
          <w:color w:val="454141"/>
        </w:rPr>
        <w:t xml:space="preserve"> сельского поселения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w:t>
      </w:r>
      <w:r w:rsidR="009A1AB5" w:rsidRPr="00E331AC">
        <w:rPr>
          <w:rFonts w:ascii="Tahoma" w:hAnsi="Tahoma" w:cs="Tahoma"/>
          <w:color w:val="454141"/>
        </w:rPr>
        <w:t xml:space="preserve"> Отстранение муниципального служащего от исполнения должностных обязанностей в этом случае производится муниципальным правовым актом.</w:t>
      </w:r>
    </w:p>
    <w:p w:rsidR="00C848AC" w:rsidRPr="00E331AC" w:rsidRDefault="00646491" w:rsidP="00807B07">
      <w:pPr>
        <w:pStyle w:val="normal"/>
        <w:jc w:val="both"/>
        <w:rPr>
          <w:rFonts w:ascii="Tahoma" w:hAnsi="Tahoma" w:cs="Tahoma"/>
          <w:color w:val="454141"/>
        </w:rPr>
      </w:pPr>
      <w:r w:rsidRPr="00E331AC">
        <w:rPr>
          <w:rStyle w:val="aa"/>
          <w:rFonts w:ascii="Tahoma" w:hAnsi="Tahoma" w:cs="Tahoma"/>
          <w:color w:val="454141"/>
        </w:rPr>
        <w:t>10</w:t>
      </w:r>
      <w:r w:rsidR="00C848AC" w:rsidRPr="00E331AC">
        <w:rPr>
          <w:rStyle w:val="aa"/>
          <w:rFonts w:ascii="Tahoma" w:hAnsi="Tahoma" w:cs="Tahoma"/>
          <w:color w:val="454141"/>
        </w:rPr>
        <w:t>. ОТВЕТСТВЕННОСТЬ РАБОТОДАТЕЛЯ</w:t>
      </w:r>
    </w:p>
    <w:p w:rsidR="00C848AC" w:rsidRPr="00E331AC" w:rsidRDefault="00C848AC" w:rsidP="00807B07">
      <w:pPr>
        <w:pStyle w:val="normal"/>
        <w:jc w:val="both"/>
        <w:rPr>
          <w:rFonts w:ascii="Tahoma" w:hAnsi="Tahoma" w:cs="Tahoma"/>
          <w:color w:val="454141"/>
        </w:rPr>
      </w:pPr>
      <w:r w:rsidRPr="00E331AC">
        <w:rPr>
          <w:rFonts w:ascii="Tahoma" w:hAnsi="Tahoma" w:cs="Tahoma"/>
          <w:color w:val="454141"/>
        </w:rPr>
        <w:t xml:space="preserve">Работодатель за нарушение в отношении </w:t>
      </w:r>
      <w:r w:rsidR="00620F1F" w:rsidRPr="00E331AC">
        <w:rPr>
          <w:rFonts w:ascii="Tahoma" w:hAnsi="Tahoma" w:cs="Tahoma"/>
          <w:color w:val="454141"/>
        </w:rPr>
        <w:t>работника</w:t>
      </w:r>
      <w:r w:rsidRPr="00E331AC">
        <w:rPr>
          <w:rFonts w:ascii="Tahoma" w:hAnsi="Tahoma" w:cs="Tahoma"/>
          <w:color w:val="454141"/>
        </w:rPr>
        <w:t xml:space="preserve"> норм трудового законодательства несет ответственность, предусмотренную действующим законодательством.</w:t>
      </w:r>
    </w:p>
    <w:p w:rsidR="00C848AC" w:rsidRPr="00E331AC" w:rsidRDefault="00C848AC" w:rsidP="00807B07">
      <w:pPr>
        <w:pStyle w:val="a9"/>
        <w:jc w:val="both"/>
        <w:rPr>
          <w:rFonts w:ascii="Tahoma" w:hAnsi="Tahoma" w:cs="Tahoma"/>
          <w:color w:val="454141"/>
        </w:rPr>
      </w:pPr>
      <w:r w:rsidRPr="00E331AC">
        <w:rPr>
          <w:rStyle w:val="aa"/>
          <w:rFonts w:ascii="Tahoma" w:hAnsi="Tahoma" w:cs="Tahoma"/>
          <w:color w:val="454141"/>
        </w:rPr>
        <w:t>1</w:t>
      </w:r>
      <w:r w:rsidR="00646491" w:rsidRPr="00E331AC">
        <w:rPr>
          <w:rStyle w:val="aa"/>
          <w:rFonts w:ascii="Tahoma" w:hAnsi="Tahoma" w:cs="Tahoma"/>
          <w:color w:val="454141"/>
        </w:rPr>
        <w:t>1</w:t>
      </w:r>
      <w:r w:rsidRPr="00E331AC">
        <w:rPr>
          <w:rStyle w:val="aa"/>
          <w:rFonts w:ascii="Tahoma" w:hAnsi="Tahoma" w:cs="Tahoma"/>
          <w:color w:val="454141"/>
        </w:rPr>
        <w:t>.</w:t>
      </w:r>
      <w:r w:rsidRPr="00E331AC">
        <w:rPr>
          <w:rStyle w:val="apple-converted-space"/>
          <w:rFonts w:ascii="Tahoma" w:hAnsi="Tahoma" w:cs="Tahoma"/>
          <w:b/>
          <w:bCs/>
          <w:color w:val="454141"/>
        </w:rPr>
        <w:t> </w:t>
      </w:r>
      <w:r w:rsidRPr="00E331AC">
        <w:rPr>
          <w:rStyle w:val="aa"/>
          <w:rFonts w:ascii="Tahoma" w:hAnsi="Tahoma" w:cs="Tahoma"/>
          <w:color w:val="454141"/>
        </w:rPr>
        <w:t>РАССМОТРЕНИЕ ТРУДОВЫХ СПОРОВ</w:t>
      </w:r>
      <w:r w:rsidRPr="00E331AC">
        <w:rPr>
          <w:rStyle w:val="apple-converted-space"/>
          <w:rFonts w:ascii="Tahoma" w:hAnsi="Tahoma" w:cs="Tahoma"/>
          <w:b/>
          <w:bCs/>
          <w:color w:val="454141"/>
        </w:rPr>
        <w:t> </w:t>
      </w:r>
    </w:p>
    <w:p w:rsidR="00C848AC" w:rsidRPr="00E331AC" w:rsidRDefault="00C848AC" w:rsidP="00807B07">
      <w:pPr>
        <w:pStyle w:val="a9"/>
        <w:jc w:val="both"/>
        <w:rPr>
          <w:rFonts w:ascii="Tahoma" w:hAnsi="Tahoma" w:cs="Tahoma"/>
          <w:color w:val="454141"/>
        </w:rPr>
      </w:pPr>
      <w:r w:rsidRPr="00E331AC">
        <w:rPr>
          <w:rStyle w:val="aa"/>
          <w:rFonts w:ascii="Tahoma" w:hAnsi="Tahoma" w:cs="Tahoma"/>
          <w:color w:val="454141"/>
        </w:rPr>
        <w:t>  </w:t>
      </w:r>
      <w:r w:rsidRPr="00E331AC">
        <w:rPr>
          <w:rStyle w:val="apple-converted-space"/>
          <w:rFonts w:ascii="Tahoma" w:hAnsi="Tahoma" w:cs="Tahoma"/>
          <w:b/>
          <w:bCs/>
          <w:color w:val="454141"/>
        </w:rPr>
        <w:t> </w:t>
      </w:r>
      <w:r w:rsidRPr="00E331AC">
        <w:rPr>
          <w:rFonts w:ascii="Tahoma" w:hAnsi="Tahoma" w:cs="Tahoma"/>
          <w:color w:val="454141"/>
        </w:rPr>
        <w:t>Трудовые споры по вопросам приема и освобождения от работы, оплаты труда и применения дисциплинарных взысканий разрешаются в установленном  законодательством порядке.</w:t>
      </w:r>
    </w:p>
    <w:p w:rsidR="00054E1C" w:rsidRPr="00E331AC" w:rsidRDefault="00054E1C" w:rsidP="00807B07">
      <w:pPr>
        <w:ind w:left="5040"/>
        <w:jc w:val="both"/>
      </w:pPr>
    </w:p>
    <w:sectPr w:rsidR="00054E1C" w:rsidRPr="00E331AC" w:rsidSect="000D5B78">
      <w:pgSz w:w="11906" w:h="16838"/>
      <w:pgMar w:top="1134" w:right="424"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569B6"/>
    <w:multiLevelType w:val="hybridMultilevel"/>
    <w:tmpl w:val="BC7A0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FA0937"/>
    <w:multiLevelType w:val="singleLevel"/>
    <w:tmpl w:val="5344C3D8"/>
    <w:lvl w:ilvl="0">
      <w:start w:val="4"/>
      <w:numFmt w:val="decimal"/>
      <w:lvlText w:val="%1."/>
      <w:legacy w:legacy="1" w:legacySpace="0" w:legacyIndent="331"/>
      <w:lvlJc w:val="left"/>
      <w:rPr>
        <w:rFonts w:ascii="Times New Roman" w:hAnsi="Times New Roman" w:cs="Times New Roman" w:hint="default"/>
      </w:rPr>
    </w:lvl>
  </w:abstractNum>
  <w:abstractNum w:abstractNumId="2">
    <w:nsid w:val="70722393"/>
    <w:multiLevelType w:val="singleLevel"/>
    <w:tmpl w:val="E634F74A"/>
    <w:lvl w:ilvl="0">
      <w:start w:val="1"/>
      <w:numFmt w:val="decimal"/>
      <w:lvlText w:val="%1."/>
      <w:legacy w:legacy="1" w:legacySpace="0" w:legacyIndent="341"/>
      <w:lvlJc w:val="left"/>
      <w:rPr>
        <w:rFonts w:ascii="Times New Roman" w:hAnsi="Times New Roman" w:cs="Times New Roman" w:hint="default"/>
      </w:rPr>
    </w:lvl>
  </w:abstractNum>
  <w:num w:numId="1">
    <w:abstractNumId w:val="2"/>
  </w:num>
  <w:num w:numId="2">
    <w:abstractNumId w:val="1"/>
  </w:num>
  <w:num w:numId="3">
    <w:abstractNumId w:val="1"/>
    <w:lvlOverride w:ilvl="0">
      <w:lvl w:ilvl="0">
        <w:start w:val="8"/>
        <w:numFmt w:val="decimal"/>
        <w:lvlText w:val="%1."/>
        <w:legacy w:legacy="1" w:legacySpace="0" w:legacyIndent="346"/>
        <w:lvlJc w:val="left"/>
        <w:rPr>
          <w:rFonts w:ascii="Times New Roman" w:hAnsi="Times New Roman" w:cs="Times New Roman" w:hint="default"/>
        </w:rPr>
      </w:lvl>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noPunctuationKerning/>
  <w:characterSpacingControl w:val="doNotCompress"/>
  <w:savePreviewPicture/>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54E1C"/>
    <w:rsid w:val="00031066"/>
    <w:rsid w:val="000410EC"/>
    <w:rsid w:val="00054E1C"/>
    <w:rsid w:val="000803DF"/>
    <w:rsid w:val="00081848"/>
    <w:rsid w:val="00083FDE"/>
    <w:rsid w:val="000D2CC8"/>
    <w:rsid w:val="000D5B78"/>
    <w:rsid w:val="000E74C4"/>
    <w:rsid w:val="0011329D"/>
    <w:rsid w:val="00154069"/>
    <w:rsid w:val="001774AC"/>
    <w:rsid w:val="00186A3F"/>
    <w:rsid w:val="001B3E37"/>
    <w:rsid w:val="002069B5"/>
    <w:rsid w:val="00240286"/>
    <w:rsid w:val="00291263"/>
    <w:rsid w:val="002B79F0"/>
    <w:rsid w:val="002B7BD7"/>
    <w:rsid w:val="002F2725"/>
    <w:rsid w:val="00317ABA"/>
    <w:rsid w:val="003225E8"/>
    <w:rsid w:val="00335E64"/>
    <w:rsid w:val="0038565C"/>
    <w:rsid w:val="0038580A"/>
    <w:rsid w:val="003B1F91"/>
    <w:rsid w:val="003C244C"/>
    <w:rsid w:val="003D2549"/>
    <w:rsid w:val="003D4A38"/>
    <w:rsid w:val="00414E27"/>
    <w:rsid w:val="004211FB"/>
    <w:rsid w:val="00427CF7"/>
    <w:rsid w:val="00445D58"/>
    <w:rsid w:val="00481E0E"/>
    <w:rsid w:val="004E02BB"/>
    <w:rsid w:val="004F6BC2"/>
    <w:rsid w:val="005169A4"/>
    <w:rsid w:val="00565136"/>
    <w:rsid w:val="005A5975"/>
    <w:rsid w:val="005C67AB"/>
    <w:rsid w:val="005F5DEA"/>
    <w:rsid w:val="0061275F"/>
    <w:rsid w:val="00620F1F"/>
    <w:rsid w:val="006351B2"/>
    <w:rsid w:val="00646491"/>
    <w:rsid w:val="00651107"/>
    <w:rsid w:val="00653BF8"/>
    <w:rsid w:val="006553C0"/>
    <w:rsid w:val="00663B15"/>
    <w:rsid w:val="0067557B"/>
    <w:rsid w:val="00681FBD"/>
    <w:rsid w:val="006A312F"/>
    <w:rsid w:val="006A7DA2"/>
    <w:rsid w:val="00704D14"/>
    <w:rsid w:val="007268AD"/>
    <w:rsid w:val="00730ADC"/>
    <w:rsid w:val="00783865"/>
    <w:rsid w:val="00785E38"/>
    <w:rsid w:val="00786280"/>
    <w:rsid w:val="007C1076"/>
    <w:rsid w:val="007C49A7"/>
    <w:rsid w:val="00807137"/>
    <w:rsid w:val="00807B07"/>
    <w:rsid w:val="00826299"/>
    <w:rsid w:val="00841DA4"/>
    <w:rsid w:val="00882D9C"/>
    <w:rsid w:val="008877C5"/>
    <w:rsid w:val="008B270D"/>
    <w:rsid w:val="008B33D5"/>
    <w:rsid w:val="008C0C3D"/>
    <w:rsid w:val="009759AC"/>
    <w:rsid w:val="009906ED"/>
    <w:rsid w:val="009A1AB5"/>
    <w:rsid w:val="009B3882"/>
    <w:rsid w:val="009B7ACE"/>
    <w:rsid w:val="009D5FF7"/>
    <w:rsid w:val="009E1F55"/>
    <w:rsid w:val="00A1210A"/>
    <w:rsid w:val="00A368CB"/>
    <w:rsid w:val="00A44504"/>
    <w:rsid w:val="00A504AA"/>
    <w:rsid w:val="00A63EFD"/>
    <w:rsid w:val="00AC3B5D"/>
    <w:rsid w:val="00AC5A9A"/>
    <w:rsid w:val="00AE06A1"/>
    <w:rsid w:val="00B1090E"/>
    <w:rsid w:val="00B32D38"/>
    <w:rsid w:val="00B705D5"/>
    <w:rsid w:val="00B842C3"/>
    <w:rsid w:val="00BA5CA4"/>
    <w:rsid w:val="00BB0294"/>
    <w:rsid w:val="00BC6588"/>
    <w:rsid w:val="00BD2ADB"/>
    <w:rsid w:val="00C23112"/>
    <w:rsid w:val="00C649EE"/>
    <w:rsid w:val="00C848AC"/>
    <w:rsid w:val="00C85D9F"/>
    <w:rsid w:val="00CE4DB9"/>
    <w:rsid w:val="00D9045C"/>
    <w:rsid w:val="00DB5B64"/>
    <w:rsid w:val="00DD2688"/>
    <w:rsid w:val="00DD496B"/>
    <w:rsid w:val="00DF65CD"/>
    <w:rsid w:val="00E2012E"/>
    <w:rsid w:val="00E20666"/>
    <w:rsid w:val="00E268EC"/>
    <w:rsid w:val="00E331AC"/>
    <w:rsid w:val="00E71A56"/>
    <w:rsid w:val="00E9760D"/>
    <w:rsid w:val="00EC0204"/>
    <w:rsid w:val="00EF70F3"/>
    <w:rsid w:val="00F105CF"/>
    <w:rsid w:val="00F7052B"/>
    <w:rsid w:val="00F72347"/>
    <w:rsid w:val="00FB2250"/>
    <w:rsid w:val="00FC17A0"/>
    <w:rsid w:val="00FC4152"/>
    <w:rsid w:val="00FD056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link w:val="10"/>
    <w:uiPriority w:val="9"/>
    <w:qFormat/>
    <w:rsid w:val="006A7DA2"/>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C848AC"/>
    <w:pPr>
      <w:keepNext/>
      <w:spacing w:before="240" w:after="60"/>
      <w:outlineLvl w:val="1"/>
    </w:pPr>
    <w:rPr>
      <w:rFonts w:ascii="Cambria" w:hAnsi="Cambria"/>
      <w:b/>
      <w:bCs/>
      <w:i/>
      <w:i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708"/>
      <w:jc w:val="both"/>
    </w:pPr>
  </w:style>
  <w:style w:type="paragraph" w:styleId="3">
    <w:name w:val="Body Text Indent 3"/>
    <w:basedOn w:val="a"/>
    <w:rsid w:val="001B3E37"/>
    <w:pPr>
      <w:spacing w:after="120"/>
      <w:ind w:left="283"/>
    </w:pPr>
    <w:rPr>
      <w:sz w:val="16"/>
      <w:szCs w:val="16"/>
    </w:rPr>
  </w:style>
  <w:style w:type="paragraph" w:customStyle="1" w:styleId="a4">
    <w:name w:val="Знак"/>
    <w:basedOn w:val="a"/>
    <w:rsid w:val="001B3E37"/>
    <w:pPr>
      <w:spacing w:before="100" w:beforeAutospacing="1" w:after="100" w:afterAutospacing="1"/>
    </w:pPr>
    <w:rPr>
      <w:rFonts w:ascii="Tahoma" w:hAnsi="Tahoma" w:cs="Tahoma"/>
      <w:sz w:val="20"/>
      <w:szCs w:val="20"/>
      <w:lang w:val="en-US" w:eastAsia="en-US"/>
    </w:rPr>
  </w:style>
  <w:style w:type="paragraph" w:styleId="a5">
    <w:name w:val="Balloon Text"/>
    <w:basedOn w:val="a"/>
    <w:semiHidden/>
    <w:rsid w:val="00704D14"/>
    <w:rPr>
      <w:rFonts w:ascii="Tahoma" w:hAnsi="Tahoma" w:cs="Tahoma"/>
      <w:sz w:val="16"/>
      <w:szCs w:val="16"/>
    </w:rPr>
  </w:style>
  <w:style w:type="paragraph" w:styleId="a6">
    <w:name w:val="Body Text"/>
    <w:basedOn w:val="a"/>
    <w:rsid w:val="007C49A7"/>
    <w:pPr>
      <w:spacing w:after="120"/>
    </w:pPr>
  </w:style>
  <w:style w:type="paragraph" w:customStyle="1" w:styleId="a7">
    <w:name w:val="Знак Знак Знак Знак"/>
    <w:basedOn w:val="a"/>
    <w:autoRedefine/>
    <w:rsid w:val="00B705D5"/>
    <w:pPr>
      <w:spacing w:after="160" w:line="240" w:lineRule="exact"/>
      <w:ind w:left="26"/>
    </w:pPr>
    <w:rPr>
      <w:lang w:val="en-US" w:eastAsia="en-US"/>
    </w:rPr>
  </w:style>
  <w:style w:type="character" w:customStyle="1" w:styleId="10">
    <w:name w:val="Заголовок 1 Знак"/>
    <w:basedOn w:val="a0"/>
    <w:link w:val="1"/>
    <w:uiPriority w:val="9"/>
    <w:rsid w:val="006A7DA2"/>
    <w:rPr>
      <w:b/>
      <w:bCs/>
      <w:kern w:val="36"/>
      <w:sz w:val="48"/>
      <w:szCs w:val="48"/>
    </w:rPr>
  </w:style>
  <w:style w:type="character" w:customStyle="1" w:styleId="apple-converted-space">
    <w:name w:val="apple-converted-space"/>
    <w:basedOn w:val="a0"/>
    <w:rsid w:val="006A7DA2"/>
  </w:style>
  <w:style w:type="character" w:styleId="a8">
    <w:name w:val="Hyperlink"/>
    <w:basedOn w:val="a0"/>
    <w:uiPriority w:val="99"/>
    <w:unhideWhenUsed/>
    <w:rsid w:val="006A7DA2"/>
    <w:rPr>
      <w:color w:val="0000FF"/>
      <w:u w:val="single"/>
    </w:rPr>
  </w:style>
  <w:style w:type="character" w:customStyle="1" w:styleId="20">
    <w:name w:val="Заголовок 2 Знак"/>
    <w:basedOn w:val="a0"/>
    <w:link w:val="2"/>
    <w:semiHidden/>
    <w:rsid w:val="00C848AC"/>
    <w:rPr>
      <w:rFonts w:ascii="Cambria" w:eastAsia="Times New Roman" w:hAnsi="Cambria" w:cs="Times New Roman"/>
      <w:b/>
      <w:bCs/>
      <w:i/>
      <w:iCs/>
      <w:sz w:val="28"/>
      <w:szCs w:val="28"/>
    </w:rPr>
  </w:style>
  <w:style w:type="paragraph" w:styleId="a9">
    <w:name w:val="Normal (Web)"/>
    <w:basedOn w:val="a"/>
    <w:uiPriority w:val="99"/>
    <w:unhideWhenUsed/>
    <w:rsid w:val="00C848AC"/>
    <w:pPr>
      <w:spacing w:before="100" w:beforeAutospacing="1" w:after="100" w:afterAutospacing="1"/>
    </w:pPr>
  </w:style>
  <w:style w:type="character" w:styleId="aa">
    <w:name w:val="Strong"/>
    <w:basedOn w:val="a0"/>
    <w:uiPriority w:val="22"/>
    <w:qFormat/>
    <w:rsid w:val="00C848AC"/>
    <w:rPr>
      <w:b/>
      <w:bCs/>
    </w:rPr>
  </w:style>
  <w:style w:type="paragraph" w:customStyle="1" w:styleId="normal">
    <w:name w:val="normal"/>
    <w:basedOn w:val="a"/>
    <w:rsid w:val="00C848AC"/>
    <w:pPr>
      <w:spacing w:before="100" w:beforeAutospacing="1" w:after="100" w:afterAutospacing="1"/>
    </w:pPr>
  </w:style>
  <w:style w:type="paragraph" w:customStyle="1" w:styleId="ab">
    <w:name w:val="Содержимое таблицы"/>
    <w:basedOn w:val="a"/>
    <w:rsid w:val="00E331AC"/>
    <w:pPr>
      <w:widowControl w:val="0"/>
      <w:suppressLineNumbers/>
      <w:suppressAutoHyphens/>
    </w:pPr>
    <w:rPr>
      <w:rFonts w:ascii="Arial" w:eastAsia="Arial Unicode MS" w:hAnsi="Arial"/>
    </w:rPr>
  </w:style>
</w:styles>
</file>

<file path=word/webSettings.xml><?xml version="1.0" encoding="utf-8"?>
<w:webSettings xmlns:r="http://schemas.openxmlformats.org/officeDocument/2006/relationships" xmlns:w="http://schemas.openxmlformats.org/wordprocessingml/2006/main">
  <w:divs>
    <w:div w:id="265230923">
      <w:bodyDiv w:val="1"/>
      <w:marLeft w:val="0"/>
      <w:marRight w:val="0"/>
      <w:marTop w:val="0"/>
      <w:marBottom w:val="0"/>
      <w:divBdr>
        <w:top w:val="none" w:sz="0" w:space="0" w:color="auto"/>
        <w:left w:val="none" w:sz="0" w:space="0" w:color="auto"/>
        <w:bottom w:val="none" w:sz="0" w:space="0" w:color="auto"/>
        <w:right w:val="none" w:sz="0" w:space="0" w:color="auto"/>
      </w:divBdr>
    </w:div>
    <w:div w:id="753359791">
      <w:bodyDiv w:val="1"/>
      <w:marLeft w:val="0"/>
      <w:marRight w:val="0"/>
      <w:marTop w:val="0"/>
      <w:marBottom w:val="0"/>
      <w:divBdr>
        <w:top w:val="none" w:sz="0" w:space="0" w:color="auto"/>
        <w:left w:val="none" w:sz="0" w:space="0" w:color="auto"/>
        <w:bottom w:val="none" w:sz="0" w:space="0" w:color="auto"/>
        <w:right w:val="none" w:sz="0" w:space="0" w:color="auto"/>
      </w:divBdr>
    </w:div>
    <w:div w:id="1559702854">
      <w:bodyDiv w:val="1"/>
      <w:marLeft w:val="0"/>
      <w:marRight w:val="0"/>
      <w:marTop w:val="0"/>
      <w:marBottom w:val="0"/>
      <w:divBdr>
        <w:top w:val="none" w:sz="0" w:space="0" w:color="auto"/>
        <w:left w:val="none" w:sz="0" w:space="0" w:color="auto"/>
        <w:bottom w:val="none" w:sz="0" w:space="0" w:color="auto"/>
        <w:right w:val="none" w:sz="0" w:space="0" w:color="auto"/>
      </w:divBdr>
    </w:div>
    <w:div w:id="1765227118">
      <w:bodyDiv w:val="1"/>
      <w:marLeft w:val="0"/>
      <w:marRight w:val="0"/>
      <w:marTop w:val="0"/>
      <w:marBottom w:val="0"/>
      <w:divBdr>
        <w:top w:val="none" w:sz="0" w:space="0" w:color="auto"/>
        <w:left w:val="none" w:sz="0" w:space="0" w:color="auto"/>
        <w:bottom w:val="none" w:sz="0" w:space="0" w:color="auto"/>
        <w:right w:val="none" w:sz="0" w:space="0" w:color="auto"/>
      </w:divBdr>
      <w:divsChild>
        <w:div w:id="1364672349">
          <w:marLeft w:val="0"/>
          <w:marRight w:val="0"/>
          <w:marTop w:val="100"/>
          <w:marBottom w:val="100"/>
          <w:divBdr>
            <w:top w:val="none" w:sz="0" w:space="0" w:color="auto"/>
            <w:left w:val="none" w:sz="0" w:space="0" w:color="auto"/>
            <w:bottom w:val="none" w:sz="0" w:space="0" w:color="auto"/>
            <w:right w:val="none" w:sz="0" w:space="0" w:color="auto"/>
          </w:divBdr>
        </w:div>
        <w:div w:id="2027629229">
          <w:marLeft w:val="-4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AD3435D91AD62B666402DF66BAB4AC7BAE27902AB29A3DD087F04C74BF2E5407E9D26D7F94BC5Ei2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E8AD3435D91AD62B666402DF66BAB4AC7BAE27902AB29A3DD087F04C74BF2E5407E9D26D7F94BD5EiFH" TargetMode="External"/><Relationship Id="rId12" Type="http://schemas.openxmlformats.org/officeDocument/2006/relationships/hyperlink" Target="consultantplus://offline/ref=1AF5549C732568F4F807A1033ED7B2CB791165D70B34A9344CC4CF1904BFD53EB53168DCE4D40DE02Fx8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E8AD3435D91AD62B666402DF66BAB4AC7BAE27902AB29A3DD087F04C74BF2E5407E9D26D7F96BA5Ei9H" TargetMode="External"/><Relationship Id="rId11" Type="http://schemas.openxmlformats.org/officeDocument/2006/relationships/hyperlink" Target="consultantplus://offline/ref=E8AD3435D91AD62B666402DF66BAB4AC73AB299426B9C737D8DEFC4E73B0714300A0DE6C7F96BBE951i2H" TargetMode="External"/><Relationship Id="rId5" Type="http://schemas.openxmlformats.org/officeDocument/2006/relationships/webSettings" Target="webSettings.xml"/><Relationship Id="rId10" Type="http://schemas.openxmlformats.org/officeDocument/2006/relationships/hyperlink" Target="consultantplus://offline/ref=E8AD3435D91AD62B666402DF66BAB4AC73AD279821B0C737D8DEFC4E73B0714300A0DE6C57iEH" TargetMode="External"/><Relationship Id="rId4" Type="http://schemas.openxmlformats.org/officeDocument/2006/relationships/settings" Target="settings.xml"/><Relationship Id="rId9" Type="http://schemas.openxmlformats.org/officeDocument/2006/relationships/hyperlink" Target="consultantplus://offline/ref=E8AD3435D91AD62B666402DF66BAB4AC73AD289624B0C737D8DEFC4E73B0714300A0DE6C7F96BAE851i3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7D7D9A-2C85-4565-84C7-3F88B1A8A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2965</Words>
  <Characters>16902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Перчиц Ольге Яновне</vt:lpstr>
    </vt:vector>
  </TitlesOfParts>
  <Company>Прокуратура Старополтавского района</Company>
  <LinksUpToDate>false</LinksUpToDate>
  <CharactersWithSpaces>19828</CharactersWithSpaces>
  <SharedDoc>false</SharedDoc>
  <HLinks>
    <vt:vector size="42" baseType="variant">
      <vt:variant>
        <vt:i4>7012457</vt:i4>
      </vt:variant>
      <vt:variant>
        <vt:i4>18</vt:i4>
      </vt:variant>
      <vt:variant>
        <vt:i4>0</vt:i4>
      </vt:variant>
      <vt:variant>
        <vt:i4>5</vt:i4>
      </vt:variant>
      <vt:variant>
        <vt:lpwstr>consultantplus://offline/ref=1AF5549C732568F4F807A1033ED7B2CB791165D70B34A9344CC4CF1904BFD53EB53168DCE4D40DE02Fx8H</vt:lpwstr>
      </vt:variant>
      <vt:variant>
        <vt:lpwstr/>
      </vt:variant>
      <vt:variant>
        <vt:i4>2556001</vt:i4>
      </vt:variant>
      <vt:variant>
        <vt:i4>15</vt:i4>
      </vt:variant>
      <vt:variant>
        <vt:i4>0</vt:i4>
      </vt:variant>
      <vt:variant>
        <vt:i4>5</vt:i4>
      </vt:variant>
      <vt:variant>
        <vt:lpwstr>consultantplus://offline/ref=E8AD3435D91AD62B666402DF66BAB4AC73AB299426B9C737D8DEFC4E73B0714300A0DE6C7F96BBE951i2H</vt:lpwstr>
      </vt:variant>
      <vt:variant>
        <vt:lpwstr/>
      </vt:variant>
      <vt:variant>
        <vt:i4>3014705</vt:i4>
      </vt:variant>
      <vt:variant>
        <vt:i4>12</vt:i4>
      </vt:variant>
      <vt:variant>
        <vt:i4>0</vt:i4>
      </vt:variant>
      <vt:variant>
        <vt:i4>5</vt:i4>
      </vt:variant>
      <vt:variant>
        <vt:lpwstr>consultantplus://offline/ref=E8AD3435D91AD62B666402DF66BAB4AC73AD279821B0C737D8DEFC4E73B0714300A0DE6C57iEH</vt:lpwstr>
      </vt:variant>
      <vt:variant>
        <vt:lpwstr/>
      </vt:variant>
      <vt:variant>
        <vt:i4>2556012</vt:i4>
      </vt:variant>
      <vt:variant>
        <vt:i4>9</vt:i4>
      </vt:variant>
      <vt:variant>
        <vt:i4>0</vt:i4>
      </vt:variant>
      <vt:variant>
        <vt:i4>5</vt:i4>
      </vt:variant>
      <vt:variant>
        <vt:lpwstr>consultantplus://offline/ref=E8AD3435D91AD62B666402DF66BAB4AC73AD289624B0C737D8DEFC4E73B0714300A0DE6C7F96BAE851i3H</vt:lpwstr>
      </vt:variant>
      <vt:variant>
        <vt:lpwstr/>
      </vt:variant>
      <vt:variant>
        <vt:i4>4456537</vt:i4>
      </vt:variant>
      <vt:variant>
        <vt:i4>6</vt:i4>
      </vt:variant>
      <vt:variant>
        <vt:i4>0</vt:i4>
      </vt:variant>
      <vt:variant>
        <vt:i4>5</vt:i4>
      </vt:variant>
      <vt:variant>
        <vt:lpwstr>consultantplus://offline/ref=E8AD3435D91AD62B666402DF66BAB4AC7BAE27902AB29A3DD087F04C74BF2E5407E9D26D7F94BC5Ei2H</vt:lpwstr>
      </vt:variant>
      <vt:variant>
        <vt:lpwstr/>
      </vt:variant>
      <vt:variant>
        <vt:i4>4456458</vt:i4>
      </vt:variant>
      <vt:variant>
        <vt:i4>3</vt:i4>
      </vt:variant>
      <vt:variant>
        <vt:i4>0</vt:i4>
      </vt:variant>
      <vt:variant>
        <vt:i4>5</vt:i4>
      </vt:variant>
      <vt:variant>
        <vt:lpwstr>consultantplus://offline/ref=E8AD3435D91AD62B666402DF66BAB4AC7BAE27902AB29A3DD087F04C74BF2E5407E9D26D7F94BD5EiFH</vt:lpwstr>
      </vt:variant>
      <vt:variant>
        <vt:lpwstr/>
      </vt:variant>
      <vt:variant>
        <vt:i4>4456530</vt:i4>
      </vt:variant>
      <vt:variant>
        <vt:i4>0</vt:i4>
      </vt:variant>
      <vt:variant>
        <vt:i4>0</vt:i4>
      </vt:variant>
      <vt:variant>
        <vt:i4>5</vt:i4>
      </vt:variant>
      <vt:variant>
        <vt:lpwstr>consultantplus://offline/ref=E8AD3435D91AD62B666402DF66BAB4AC7BAE27902AB29A3DD087F04C74BF2E5407E9D26D7F96BA5Ei9H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Перчиц Ольге Яновне</dc:title>
  <dc:creator>Власов</dc:creator>
  <cp:lastModifiedBy>User</cp:lastModifiedBy>
  <cp:revision>2</cp:revision>
  <cp:lastPrinted>2014-10-27T10:12:00Z</cp:lastPrinted>
  <dcterms:created xsi:type="dcterms:W3CDTF">2014-10-27T10:18:00Z</dcterms:created>
  <dcterms:modified xsi:type="dcterms:W3CDTF">2014-10-27T10:18:00Z</dcterms:modified>
</cp:coreProperties>
</file>