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51" w:rsidRPr="007C4532" w:rsidRDefault="00493951">
      <w:pPr>
        <w:jc w:val="center"/>
        <w:rPr>
          <w:rFonts w:ascii="Times New Roman" w:hAnsi="Times New Roman"/>
          <w:b/>
          <w:bCs/>
        </w:rPr>
      </w:pPr>
      <w:r w:rsidRPr="007C4532">
        <w:rPr>
          <w:rFonts w:ascii="Times New Roman" w:hAnsi="Times New Roman"/>
          <w:b/>
          <w:bCs/>
        </w:rPr>
        <w:t>АДМИНИСТРАЦИЯ</w:t>
      </w:r>
    </w:p>
    <w:p w:rsidR="00493951" w:rsidRPr="007C4532" w:rsidRDefault="00493951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493951" w:rsidRPr="007C4532" w:rsidRDefault="00493951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493951" w:rsidRDefault="00493951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493951" w:rsidRDefault="00493951">
      <w:pPr>
        <w:pBdr>
          <w:bottom w:val="single" w:sz="8" w:space="1" w:color="000000"/>
        </w:pBdr>
        <w:jc w:val="center"/>
      </w:pPr>
    </w:p>
    <w:p w:rsidR="00493951" w:rsidRDefault="00493951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с.Гмелинка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r>
        <w:rPr>
          <w:sz w:val="18"/>
          <w:szCs w:val="18"/>
          <w:lang w:val="en-US"/>
        </w:rPr>
        <w:t>gmelinka</w:t>
      </w:r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yadex</w:t>
      </w:r>
      <w:r>
        <w:rPr>
          <w:sz w:val="18"/>
          <w:szCs w:val="18"/>
        </w:rPr>
        <w:t>.ru</w:t>
      </w:r>
    </w:p>
    <w:p w:rsidR="00493951" w:rsidRDefault="00493951">
      <w:pPr>
        <w:jc w:val="center"/>
        <w:rPr>
          <w:rFonts w:cs="Tahoma"/>
        </w:rPr>
      </w:pPr>
    </w:p>
    <w:p w:rsidR="00493951" w:rsidRDefault="00493951">
      <w:pPr>
        <w:jc w:val="center"/>
        <w:rPr>
          <w:rFonts w:cs="Tahoma"/>
        </w:rPr>
      </w:pPr>
    </w:p>
    <w:p w:rsidR="00493951" w:rsidRDefault="00493951">
      <w:pPr>
        <w:jc w:val="center"/>
        <w:rPr>
          <w:rFonts w:cs="Tahoma"/>
        </w:rPr>
      </w:pPr>
    </w:p>
    <w:p w:rsidR="00493951" w:rsidRPr="007C4532" w:rsidRDefault="004939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93951" w:rsidRDefault="00493951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493951" w:rsidTr="007C4532">
        <w:tc>
          <w:tcPr>
            <w:tcW w:w="5670" w:type="dxa"/>
          </w:tcPr>
          <w:p w:rsidR="00493951" w:rsidRPr="007C4532" w:rsidRDefault="00493951">
            <w:pPr>
              <w:pStyle w:val="a1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19 июня 2015</w:t>
            </w:r>
            <w:r w:rsidRPr="007C4532">
              <w:rPr>
                <w:rFonts w:ascii="Times New Roman" w:hAnsi="Times New Roman"/>
              </w:rPr>
              <w:t xml:space="preserve"> года</w:t>
            </w:r>
          </w:p>
          <w:p w:rsidR="00493951" w:rsidRPr="007C4532" w:rsidRDefault="00493951">
            <w:pPr>
              <w:pStyle w:val="a1"/>
              <w:snapToGrid w:val="0"/>
              <w:rPr>
                <w:rFonts w:cs="Tahoma"/>
                <w:sz w:val="20"/>
                <w:szCs w:val="20"/>
              </w:rPr>
            </w:pPr>
          </w:p>
          <w:p w:rsidR="00493951" w:rsidRPr="007C4532" w:rsidRDefault="00493951" w:rsidP="007C4532">
            <w:pPr>
              <w:pStyle w:val="a1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493951" w:rsidRPr="007C4532" w:rsidRDefault="00493951" w:rsidP="007C4532">
            <w:pPr>
              <w:pStyle w:val="a1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 xml:space="preserve">из категории «земли </w:t>
            </w:r>
            <w:r>
              <w:rPr>
                <w:rFonts w:ascii="Times New Roman" w:hAnsi="Times New Roman"/>
                <w:b/>
                <w:bCs/>
              </w:rPr>
              <w:t>сельскохозяйственного</w:t>
            </w:r>
          </w:p>
          <w:p w:rsidR="00493951" w:rsidRPr="007C4532" w:rsidRDefault="00493951" w:rsidP="007C4532">
            <w:pPr>
              <w:pStyle w:val="a1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93951" w:rsidRDefault="00493951" w:rsidP="007C4532">
            <w:pPr>
              <w:pStyle w:val="a1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493951" w:rsidRDefault="00493951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 83</w:t>
            </w:r>
          </w:p>
          <w:p w:rsidR="00493951" w:rsidRDefault="00493951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93951" w:rsidRDefault="00493951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93951" w:rsidRDefault="00493951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93951" w:rsidRDefault="00493951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93951" w:rsidTr="007C4532">
        <w:tc>
          <w:tcPr>
            <w:tcW w:w="5670" w:type="dxa"/>
          </w:tcPr>
          <w:p w:rsidR="00493951" w:rsidRPr="007C4532" w:rsidRDefault="00493951">
            <w:pPr>
              <w:pStyle w:val="a1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493951" w:rsidRDefault="00493951" w:rsidP="006D3777">
            <w:pPr>
              <w:pStyle w:val="a1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493951" w:rsidRDefault="00493951">
      <w:pPr>
        <w:jc w:val="both"/>
        <w:rPr>
          <w:rFonts w:cs="Tahoma"/>
        </w:rPr>
      </w:pPr>
      <w:r>
        <w:rPr>
          <w:rFonts w:cs="Tahoma"/>
        </w:rPr>
        <w:tab/>
      </w:r>
    </w:p>
    <w:p w:rsidR="00493951" w:rsidRDefault="00493951">
      <w:pPr>
        <w:jc w:val="both"/>
        <w:rPr>
          <w:rFonts w:cs="Tahoma"/>
        </w:rPr>
      </w:pPr>
    </w:p>
    <w:p w:rsidR="00493951" w:rsidRDefault="00493951">
      <w:pPr>
        <w:jc w:val="both"/>
        <w:rPr>
          <w:rFonts w:cs="Tahoma"/>
        </w:rPr>
      </w:pPr>
    </w:p>
    <w:p w:rsidR="00493951" w:rsidRDefault="00493951">
      <w:pPr>
        <w:jc w:val="both"/>
        <w:rPr>
          <w:rFonts w:cs="Tahoma"/>
        </w:rPr>
      </w:pPr>
    </w:p>
    <w:p w:rsidR="00493951" w:rsidRPr="00F47759" w:rsidRDefault="00493951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>В  связи с возникшей необходимостью и Генеральным планом Гмелинского сельского поселения, утвержденным Решением  Гмелинской сельской Думы №1 6/23 от 25.12.2013 г., Администрация Гмелинского сельского поселения постановляет:</w:t>
      </w:r>
    </w:p>
    <w:p w:rsidR="00493951" w:rsidRPr="00F47759" w:rsidRDefault="00493951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1. Перевести земельный участок общей площадью </w:t>
      </w:r>
      <w:r>
        <w:rPr>
          <w:rFonts w:ascii="Times New Roman" w:hAnsi="Times New Roman"/>
        </w:rPr>
        <w:t>1000</w:t>
      </w:r>
      <w:r w:rsidRPr="00F47759">
        <w:rPr>
          <w:rFonts w:ascii="Times New Roman" w:hAnsi="Times New Roman"/>
        </w:rPr>
        <w:t xml:space="preserve"> кв.м., расположенный на землях населенных пунктов по адресу: Волгоградская область, Старополтавский район, село Гмелинка ул.</w:t>
      </w:r>
      <w:r>
        <w:rPr>
          <w:rFonts w:ascii="Times New Roman" w:hAnsi="Times New Roman"/>
        </w:rPr>
        <w:t xml:space="preserve">Цветочная,14 </w:t>
      </w:r>
      <w:r w:rsidRPr="00F47759">
        <w:rPr>
          <w:rFonts w:ascii="Times New Roman" w:hAnsi="Times New Roman"/>
        </w:rPr>
        <w:t xml:space="preserve"> из категории «земли сельскохозяйственного назначения» в категорию «земли населенных пунктов» для ведения   личного подсобного хозяйства..</w:t>
      </w:r>
    </w:p>
    <w:p w:rsidR="00493951" w:rsidRPr="00F47759" w:rsidRDefault="00493951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2. Собственнику земельн</w:t>
      </w:r>
      <w:r>
        <w:rPr>
          <w:rFonts w:ascii="Times New Roman" w:hAnsi="Times New Roman"/>
        </w:rPr>
        <w:t>ого</w:t>
      </w:r>
      <w:r w:rsidRPr="00F47759">
        <w:rPr>
          <w:rFonts w:ascii="Times New Roman" w:hAnsi="Times New Roman"/>
        </w:rPr>
        <w:t xml:space="preserve"> участк</w:t>
      </w:r>
      <w:r>
        <w:rPr>
          <w:rFonts w:ascii="Times New Roman" w:hAnsi="Times New Roman"/>
        </w:rPr>
        <w:t>а</w:t>
      </w:r>
      <w:r w:rsidRPr="00F47759">
        <w:rPr>
          <w:rFonts w:ascii="Times New Roman" w:hAnsi="Times New Roman"/>
        </w:rPr>
        <w:t xml:space="preserve"> рекомендовать обеспечение выполнения подготовки соответствующих документов.     </w:t>
      </w:r>
    </w:p>
    <w:p w:rsidR="00493951" w:rsidRPr="00F47759" w:rsidRDefault="00493951">
      <w:pPr>
        <w:ind w:left="720"/>
        <w:jc w:val="both"/>
        <w:rPr>
          <w:rFonts w:ascii="Times New Roman" w:hAnsi="Times New Roman"/>
        </w:rPr>
      </w:pPr>
    </w:p>
    <w:p w:rsidR="00493951" w:rsidRPr="00F47759" w:rsidRDefault="00493951">
      <w:pPr>
        <w:ind w:left="720"/>
        <w:jc w:val="both"/>
        <w:rPr>
          <w:rFonts w:ascii="Times New Roman" w:hAnsi="Times New Roman"/>
        </w:rPr>
      </w:pPr>
    </w:p>
    <w:p w:rsidR="00493951" w:rsidRDefault="00493951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493951" w:rsidRDefault="00493951">
      <w:pPr>
        <w:jc w:val="both"/>
      </w:pPr>
    </w:p>
    <w:p w:rsidR="00493951" w:rsidRDefault="00493951">
      <w:pPr>
        <w:jc w:val="both"/>
      </w:pPr>
    </w:p>
    <w:p w:rsidR="00493951" w:rsidRPr="00F47759" w:rsidRDefault="0049395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F47759">
        <w:rPr>
          <w:rFonts w:ascii="Times New Roman" w:hAnsi="Times New Roman"/>
        </w:rPr>
        <w:t>Глава Гмелинского сельского поселения:                                            М.П.Бутенин</w:t>
      </w:r>
    </w:p>
    <w:p w:rsidR="00493951" w:rsidRPr="00F47759" w:rsidRDefault="00493951">
      <w:pPr>
        <w:jc w:val="both"/>
        <w:rPr>
          <w:rFonts w:ascii="Times New Roman" w:hAnsi="Times New Roman"/>
        </w:rPr>
      </w:pPr>
    </w:p>
    <w:p w:rsidR="00493951" w:rsidRDefault="00493951">
      <w:pPr>
        <w:jc w:val="both"/>
      </w:pPr>
    </w:p>
    <w:p w:rsidR="00493951" w:rsidRDefault="00493951">
      <w:pPr>
        <w:jc w:val="both"/>
      </w:pPr>
    </w:p>
    <w:p w:rsidR="00493951" w:rsidRDefault="00493951">
      <w:pPr>
        <w:jc w:val="both"/>
      </w:pPr>
    </w:p>
    <w:sectPr w:rsidR="00493951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43B3B"/>
    <w:rsid w:val="002C30C6"/>
    <w:rsid w:val="003363EA"/>
    <w:rsid w:val="003A4949"/>
    <w:rsid w:val="00493951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9432BC"/>
    <w:rsid w:val="00D32AB2"/>
    <w:rsid w:val="00E20068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AB2"/>
    <w:pPr>
      <w:widowControl w:val="0"/>
      <w:suppressAutoHyphens/>
    </w:pPr>
    <w:rPr>
      <w:rFonts w:ascii="Arial" w:hAnsi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">
    <w:name w:val="Символ нумерации"/>
    <w:uiPriority w:val="99"/>
    <w:rsid w:val="00D32AB2"/>
  </w:style>
  <w:style w:type="paragraph" w:customStyle="1" w:styleId="a0">
    <w:name w:val="Заголовок"/>
    <w:basedOn w:val="Normal"/>
    <w:next w:val="BodyText"/>
    <w:uiPriority w:val="99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D32A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3102C"/>
    <w:rPr>
      <w:rFonts w:ascii="Arial" w:hAnsi="Arial"/>
      <w:sz w:val="24"/>
      <w:szCs w:val="24"/>
      <w:lang w:eastAsia="ar-SA"/>
    </w:rPr>
  </w:style>
  <w:style w:type="paragraph" w:styleId="List">
    <w:name w:val="List"/>
    <w:basedOn w:val="BodyText"/>
    <w:uiPriority w:val="99"/>
    <w:semiHidden/>
    <w:rsid w:val="00D32AB2"/>
    <w:rPr>
      <w:rFonts w:cs="Tahoma"/>
    </w:rPr>
  </w:style>
  <w:style w:type="paragraph" w:customStyle="1" w:styleId="2">
    <w:name w:val="Название2"/>
    <w:basedOn w:val="Normal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Normal"/>
    <w:uiPriority w:val="99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Normal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D32AB2"/>
    <w:pPr>
      <w:suppressLineNumbers/>
    </w:pPr>
  </w:style>
  <w:style w:type="paragraph" w:customStyle="1" w:styleId="a2">
    <w:name w:val="Заголовок таблицы"/>
    <w:basedOn w:val="a1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185</Words>
  <Characters>1057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Специалист</dc:creator>
  <cp:keywords/>
  <dc:description/>
  <cp:lastModifiedBy>rm3</cp:lastModifiedBy>
  <cp:revision>2</cp:revision>
  <cp:lastPrinted>2015-06-19T07:43:00Z</cp:lastPrinted>
  <dcterms:created xsi:type="dcterms:W3CDTF">2015-06-19T07:43:00Z</dcterms:created>
  <dcterms:modified xsi:type="dcterms:W3CDTF">2015-06-19T07:43:00Z</dcterms:modified>
</cp:coreProperties>
</file>