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43D4">
      <w:pPr>
        <w:shd w:val="clear" w:color="auto" w:fill="FFFFFF"/>
        <w:spacing w:line="269" w:lineRule="exact"/>
        <w:ind w:left="154"/>
        <w:jc w:val="center"/>
      </w:pPr>
      <w:r>
        <w:rPr>
          <w:b/>
          <w:bCs/>
          <w:color w:val="000000"/>
          <w:spacing w:val="-2"/>
          <w:w w:val="104"/>
          <w:sz w:val="22"/>
          <w:szCs w:val="22"/>
        </w:rPr>
        <w:t>АДМИНИСТРАЦИЯ</w:t>
      </w:r>
    </w:p>
    <w:p w:rsidR="00000000" w:rsidRDefault="009C43D4">
      <w:pPr>
        <w:shd w:val="clear" w:color="auto" w:fill="FFFFFF"/>
        <w:spacing w:line="269" w:lineRule="exact"/>
        <w:ind w:left="163"/>
        <w:jc w:val="center"/>
      </w:pPr>
      <w:r>
        <w:rPr>
          <w:b/>
          <w:bCs/>
          <w:color w:val="000000"/>
          <w:w w:val="104"/>
          <w:sz w:val="22"/>
          <w:szCs w:val="22"/>
        </w:rPr>
        <w:t>ГМЕЛИНСКОГО СЕЛЬСКОГО ПОСЕЛЕНИЯ</w:t>
      </w:r>
    </w:p>
    <w:p w:rsidR="00000000" w:rsidRDefault="009C43D4">
      <w:pPr>
        <w:shd w:val="clear" w:color="auto" w:fill="FFFFFF"/>
        <w:spacing w:line="269" w:lineRule="exact"/>
        <w:ind w:left="163"/>
        <w:jc w:val="center"/>
      </w:pPr>
      <w:r>
        <w:rPr>
          <w:b/>
          <w:bCs/>
          <w:color w:val="000000"/>
          <w:w w:val="104"/>
          <w:sz w:val="22"/>
          <w:szCs w:val="22"/>
        </w:rPr>
        <w:t>СТАРОПОЛТАВСКОГО МУНИЦИПАЛЬНОГО РАЙОНА</w:t>
      </w:r>
    </w:p>
    <w:p w:rsidR="00000000" w:rsidRDefault="009C43D4">
      <w:pPr>
        <w:shd w:val="clear" w:color="auto" w:fill="FFFFFF"/>
        <w:spacing w:line="269" w:lineRule="exact"/>
        <w:ind w:left="163"/>
        <w:jc w:val="center"/>
      </w:pPr>
      <w:r>
        <w:rPr>
          <w:b/>
          <w:bCs/>
          <w:color w:val="000000"/>
          <w:w w:val="104"/>
          <w:sz w:val="22"/>
          <w:szCs w:val="22"/>
        </w:rPr>
        <w:t>ВОЛГОГРАДСКОЙ ОБЛАСТИ</w:t>
      </w:r>
    </w:p>
    <w:p w:rsidR="00000000" w:rsidRDefault="009C43D4">
      <w:pPr>
        <w:shd w:val="clear" w:color="auto" w:fill="FFFFFF"/>
        <w:spacing w:before="250"/>
        <w:ind w:left="19"/>
      </w:pPr>
      <w:proofErr w:type="spellStart"/>
      <w:r>
        <w:rPr>
          <w:b/>
          <w:bCs/>
          <w:color w:val="000000"/>
          <w:sz w:val="25"/>
          <w:szCs w:val="25"/>
          <w:u w:val="single"/>
        </w:rPr>
        <w:t>с</w:t>
      </w:r>
      <w:proofErr w:type="gramStart"/>
      <w:r>
        <w:rPr>
          <w:b/>
          <w:bCs/>
          <w:color w:val="000000"/>
          <w:sz w:val="25"/>
          <w:szCs w:val="25"/>
          <w:u w:val="single"/>
        </w:rPr>
        <w:t>.Г</w:t>
      </w:r>
      <w:proofErr w:type="gramEnd"/>
      <w:r>
        <w:rPr>
          <w:b/>
          <w:bCs/>
          <w:color w:val="000000"/>
          <w:sz w:val="25"/>
          <w:szCs w:val="25"/>
          <w:u w:val="single"/>
        </w:rPr>
        <w:t>мелиика</w:t>
      </w:r>
      <w:proofErr w:type="spellEnd"/>
      <w:r>
        <w:rPr>
          <w:b/>
          <w:bCs/>
          <w:color w:val="000000"/>
          <w:sz w:val="25"/>
          <w:szCs w:val="25"/>
          <w:u w:val="single"/>
        </w:rPr>
        <w:t xml:space="preserve">, </w:t>
      </w:r>
      <w:r>
        <w:rPr>
          <w:color w:val="000000"/>
          <w:sz w:val="25"/>
          <w:szCs w:val="25"/>
          <w:u w:val="single"/>
        </w:rPr>
        <w:t xml:space="preserve">ул. </w:t>
      </w:r>
      <w:r>
        <w:rPr>
          <w:b/>
          <w:bCs/>
          <w:color w:val="000000"/>
          <w:sz w:val="25"/>
          <w:szCs w:val="25"/>
          <w:u w:val="single"/>
        </w:rPr>
        <w:t xml:space="preserve">Космача </w:t>
      </w:r>
      <w:r>
        <w:rPr>
          <w:color w:val="000000"/>
          <w:sz w:val="25"/>
          <w:szCs w:val="25"/>
          <w:u w:val="single"/>
        </w:rPr>
        <w:t>№ 56</w:t>
      </w:r>
      <w:r>
        <w:rPr>
          <w:color w:val="000000"/>
          <w:sz w:val="25"/>
          <w:szCs w:val="25"/>
        </w:rPr>
        <w:t>___________</w:t>
      </w:r>
      <w:r>
        <w:rPr>
          <w:color w:val="000000"/>
          <w:sz w:val="25"/>
          <w:szCs w:val="25"/>
          <w:u w:val="single"/>
        </w:rPr>
        <w:t>телефон 8-844-93-4-81-32</w:t>
      </w:r>
    </w:p>
    <w:p w:rsidR="00000000" w:rsidRDefault="009C43D4">
      <w:pPr>
        <w:shd w:val="clear" w:color="auto" w:fill="FFFFFF"/>
        <w:spacing w:before="835"/>
        <w:ind w:left="163"/>
        <w:jc w:val="center"/>
      </w:pPr>
      <w:r>
        <w:rPr>
          <w:b/>
          <w:bCs/>
          <w:color w:val="000000"/>
          <w:spacing w:val="-7"/>
          <w:sz w:val="39"/>
          <w:szCs w:val="39"/>
        </w:rPr>
        <w:t>ПОСТАНОВЛЕНИЕ</w:t>
      </w:r>
    </w:p>
    <w:p w:rsidR="00000000" w:rsidRDefault="009C43D4">
      <w:pPr>
        <w:shd w:val="clear" w:color="auto" w:fill="FFFFFF"/>
        <w:tabs>
          <w:tab w:val="left" w:pos="8112"/>
        </w:tabs>
        <w:spacing w:before="259"/>
        <w:ind w:left="10"/>
      </w:pPr>
      <w:r>
        <w:rPr>
          <w:color w:val="000000"/>
          <w:spacing w:val="21"/>
          <w:sz w:val="25"/>
          <w:szCs w:val="25"/>
        </w:rPr>
        <w:t>от«18</w:t>
      </w:r>
      <w:r>
        <w:rPr>
          <w:color w:val="000000"/>
          <w:sz w:val="25"/>
          <w:szCs w:val="25"/>
        </w:rPr>
        <w:t xml:space="preserve"> » августа</w:t>
      </w:r>
      <w:r>
        <w:rPr>
          <w:i/>
          <w:iCs/>
          <w:color w:val="000000"/>
          <w:sz w:val="25"/>
          <w:szCs w:val="25"/>
        </w:rPr>
        <w:t xml:space="preserve">   </w:t>
      </w:r>
      <w:r>
        <w:rPr>
          <w:color w:val="000000"/>
          <w:sz w:val="25"/>
          <w:szCs w:val="25"/>
        </w:rPr>
        <w:t>2016г.</w:t>
      </w:r>
      <w:r>
        <w:rPr>
          <w:color w:val="000000"/>
          <w:sz w:val="25"/>
          <w:szCs w:val="25"/>
        </w:rPr>
        <w:tab/>
        <w:t>№184</w:t>
      </w:r>
    </w:p>
    <w:p w:rsidR="00000000" w:rsidRDefault="009C43D4">
      <w:pPr>
        <w:shd w:val="clear" w:color="auto" w:fill="FFFFFF"/>
        <w:spacing w:before="538" w:line="269" w:lineRule="exact"/>
        <w:ind w:left="10" w:right="4646"/>
      </w:pPr>
      <w:r>
        <w:rPr>
          <w:color w:val="000000"/>
          <w:spacing w:val="-6"/>
          <w:sz w:val="24"/>
          <w:szCs w:val="24"/>
        </w:rPr>
        <w:t xml:space="preserve">1. </w:t>
      </w:r>
      <w:r>
        <w:rPr>
          <w:color w:val="000000"/>
          <w:spacing w:val="-6"/>
          <w:sz w:val="24"/>
          <w:szCs w:val="24"/>
        </w:rPr>
        <w:t>Об утверждении схемы расположени</w:t>
      </w:r>
      <w:r>
        <w:rPr>
          <w:color w:val="000000"/>
          <w:spacing w:val="-6"/>
          <w:sz w:val="24"/>
          <w:szCs w:val="24"/>
        </w:rPr>
        <w:t>я земельного участка</w:t>
      </w:r>
    </w:p>
    <w:p w:rsidR="00000000" w:rsidRDefault="009C43D4">
      <w:pPr>
        <w:shd w:val="clear" w:color="auto" w:fill="FFFFFF"/>
        <w:ind w:left="10"/>
      </w:pPr>
      <w:r>
        <w:rPr>
          <w:i/>
          <w:iCs/>
          <w:color w:val="000000"/>
          <w:spacing w:val="-10"/>
          <w:sz w:val="25"/>
          <w:szCs w:val="25"/>
        </w:rPr>
        <w:t xml:space="preserve">2. </w:t>
      </w:r>
      <w:proofErr w:type="gramStart"/>
      <w:r>
        <w:rPr>
          <w:color w:val="000000"/>
          <w:spacing w:val="-10"/>
          <w:sz w:val="25"/>
          <w:szCs w:val="25"/>
        </w:rPr>
        <w:t>Установлении</w:t>
      </w:r>
      <w:proofErr w:type="gramEnd"/>
      <w:r>
        <w:rPr>
          <w:color w:val="000000"/>
          <w:spacing w:val="-10"/>
          <w:sz w:val="25"/>
          <w:szCs w:val="25"/>
        </w:rPr>
        <w:t xml:space="preserve"> вида разрешенного использования</w:t>
      </w:r>
    </w:p>
    <w:p w:rsidR="00000000" w:rsidRDefault="009C43D4">
      <w:pPr>
        <w:shd w:val="clear" w:color="auto" w:fill="FFFFFF"/>
        <w:spacing w:before="259"/>
        <w:ind w:left="10"/>
      </w:pPr>
      <w:r>
        <w:rPr>
          <w:color w:val="000000"/>
          <w:spacing w:val="-10"/>
          <w:sz w:val="25"/>
          <w:szCs w:val="25"/>
        </w:rPr>
        <w:t>На основании п. 4 ст. 34 Земельного кодекса Российской Федерации</w:t>
      </w:r>
    </w:p>
    <w:p w:rsidR="00000000" w:rsidRDefault="009C43D4">
      <w:pPr>
        <w:shd w:val="clear" w:color="auto" w:fill="FFFFFF"/>
        <w:spacing w:before="365"/>
        <w:ind w:left="10"/>
      </w:pPr>
      <w:r>
        <w:rPr>
          <w:color w:val="000000"/>
          <w:spacing w:val="64"/>
          <w:w w:val="102"/>
          <w:sz w:val="31"/>
          <w:szCs w:val="31"/>
        </w:rPr>
        <w:t>постановляю:</w:t>
      </w:r>
    </w:p>
    <w:p w:rsidR="00000000" w:rsidRDefault="009C43D4">
      <w:pPr>
        <w:shd w:val="clear" w:color="auto" w:fill="FFFFFF"/>
        <w:spacing w:before="269" w:line="269" w:lineRule="exact"/>
        <w:ind w:left="10" w:firstLine="442"/>
      </w:pPr>
      <w:r>
        <w:rPr>
          <w:color w:val="000000"/>
          <w:spacing w:val="-11"/>
          <w:sz w:val="25"/>
          <w:szCs w:val="25"/>
        </w:rPr>
        <w:t>1 .</w:t>
      </w:r>
      <w:r>
        <w:rPr>
          <w:color w:val="000000"/>
          <w:spacing w:val="-11"/>
          <w:sz w:val="25"/>
          <w:szCs w:val="25"/>
        </w:rPr>
        <w:t>Утвердить схему расположения земельного участка площадью 262 м</w:t>
      </w:r>
      <w:proofErr w:type="gramStart"/>
      <w:r>
        <w:rPr>
          <w:color w:val="000000"/>
          <w:spacing w:val="-11"/>
          <w:sz w:val="25"/>
          <w:szCs w:val="25"/>
          <w:vertAlign w:val="superscript"/>
        </w:rPr>
        <w:t>2</w:t>
      </w:r>
      <w:proofErr w:type="gramEnd"/>
      <w:r>
        <w:rPr>
          <w:color w:val="000000"/>
          <w:spacing w:val="-11"/>
          <w:sz w:val="25"/>
          <w:szCs w:val="25"/>
        </w:rPr>
        <w:t xml:space="preserve"> из </w:t>
      </w:r>
      <w:r>
        <w:rPr>
          <w:color w:val="000000"/>
          <w:spacing w:val="-10"/>
          <w:sz w:val="25"/>
          <w:szCs w:val="25"/>
        </w:rPr>
        <w:t>земель населенных пунктов, «для эксплуа</w:t>
      </w:r>
      <w:r>
        <w:rPr>
          <w:color w:val="000000"/>
          <w:spacing w:val="-10"/>
          <w:sz w:val="25"/>
          <w:szCs w:val="25"/>
        </w:rPr>
        <w:t xml:space="preserve">тации изолированной части жилого дома», </w:t>
      </w:r>
      <w:r>
        <w:rPr>
          <w:color w:val="000000"/>
          <w:spacing w:val="-9"/>
          <w:sz w:val="25"/>
          <w:szCs w:val="25"/>
        </w:rPr>
        <w:t xml:space="preserve">расположенного по адресу: Волгоградская область, Старополтавский район, </w:t>
      </w:r>
      <w:proofErr w:type="gramStart"/>
      <w:r>
        <w:rPr>
          <w:color w:val="000000"/>
          <w:spacing w:val="-9"/>
          <w:sz w:val="25"/>
          <w:szCs w:val="25"/>
        </w:rPr>
        <w:t>с</w:t>
      </w:r>
      <w:proofErr w:type="gramEnd"/>
      <w:r>
        <w:rPr>
          <w:color w:val="000000"/>
          <w:spacing w:val="-9"/>
          <w:sz w:val="25"/>
          <w:szCs w:val="25"/>
        </w:rPr>
        <w:t xml:space="preserve">. </w:t>
      </w:r>
      <w:proofErr w:type="gramStart"/>
      <w:r>
        <w:rPr>
          <w:color w:val="000000"/>
          <w:spacing w:val="-9"/>
          <w:sz w:val="25"/>
          <w:szCs w:val="25"/>
        </w:rPr>
        <w:t>Гмелинка</w:t>
      </w:r>
      <w:proofErr w:type="gramEnd"/>
      <w:r>
        <w:rPr>
          <w:color w:val="000000"/>
          <w:spacing w:val="-9"/>
          <w:sz w:val="25"/>
          <w:szCs w:val="25"/>
        </w:rPr>
        <w:t xml:space="preserve">, </w:t>
      </w:r>
      <w:r>
        <w:rPr>
          <w:color w:val="000000"/>
          <w:spacing w:val="-11"/>
          <w:sz w:val="25"/>
          <w:szCs w:val="25"/>
        </w:rPr>
        <w:t>ул. Космача 37/4.</w:t>
      </w:r>
    </w:p>
    <w:p w:rsidR="00000000" w:rsidRDefault="009C43D4">
      <w:pPr>
        <w:shd w:val="clear" w:color="auto" w:fill="FFFFFF"/>
        <w:spacing w:before="278" w:line="269" w:lineRule="exact"/>
        <w:ind w:left="10" w:firstLine="298"/>
      </w:pPr>
      <w:r>
        <w:rPr>
          <w:color w:val="000000"/>
          <w:spacing w:val="-10"/>
          <w:sz w:val="25"/>
          <w:szCs w:val="25"/>
        </w:rPr>
        <w:t xml:space="preserve">2. </w:t>
      </w:r>
      <w:r>
        <w:rPr>
          <w:color w:val="000000"/>
          <w:spacing w:val="-10"/>
          <w:sz w:val="25"/>
          <w:szCs w:val="25"/>
        </w:rPr>
        <w:t>Установить вид разрешенного использовани</w:t>
      </w:r>
      <w:proofErr w:type="gramStart"/>
      <w:r>
        <w:rPr>
          <w:color w:val="000000"/>
          <w:spacing w:val="-10"/>
          <w:sz w:val="25"/>
          <w:szCs w:val="25"/>
        </w:rPr>
        <w:t>я-</w:t>
      </w:r>
      <w:proofErr w:type="gramEnd"/>
      <w:r>
        <w:rPr>
          <w:color w:val="000000"/>
          <w:spacing w:val="-10"/>
          <w:sz w:val="25"/>
          <w:szCs w:val="25"/>
        </w:rPr>
        <w:t xml:space="preserve"> «для эксплуатации изолированной </w:t>
      </w:r>
      <w:r>
        <w:rPr>
          <w:color w:val="000000"/>
          <w:spacing w:val="-9"/>
          <w:sz w:val="25"/>
          <w:szCs w:val="25"/>
        </w:rPr>
        <w:t xml:space="preserve">части жилого дома», расположенного </w:t>
      </w:r>
      <w:r>
        <w:rPr>
          <w:color w:val="000000"/>
          <w:spacing w:val="-9"/>
          <w:sz w:val="25"/>
          <w:szCs w:val="25"/>
        </w:rPr>
        <w:t xml:space="preserve">по адресу: Волгоградская область, </w:t>
      </w:r>
      <w:r>
        <w:rPr>
          <w:color w:val="000000"/>
          <w:spacing w:val="-10"/>
          <w:sz w:val="25"/>
          <w:szCs w:val="25"/>
        </w:rPr>
        <w:t xml:space="preserve">Старополтавский район, </w:t>
      </w:r>
      <w:proofErr w:type="gramStart"/>
      <w:r>
        <w:rPr>
          <w:color w:val="000000"/>
          <w:spacing w:val="-10"/>
          <w:sz w:val="25"/>
          <w:szCs w:val="25"/>
        </w:rPr>
        <w:t>с</w:t>
      </w:r>
      <w:proofErr w:type="gramEnd"/>
      <w:r>
        <w:rPr>
          <w:color w:val="000000"/>
          <w:spacing w:val="-10"/>
          <w:sz w:val="25"/>
          <w:szCs w:val="25"/>
        </w:rPr>
        <w:t xml:space="preserve">. </w:t>
      </w:r>
      <w:proofErr w:type="gramStart"/>
      <w:r>
        <w:rPr>
          <w:color w:val="000000"/>
          <w:spacing w:val="-10"/>
          <w:sz w:val="25"/>
          <w:szCs w:val="25"/>
        </w:rPr>
        <w:t>Гмелинка</w:t>
      </w:r>
      <w:proofErr w:type="gramEnd"/>
      <w:r>
        <w:rPr>
          <w:color w:val="000000"/>
          <w:spacing w:val="-10"/>
          <w:sz w:val="25"/>
          <w:szCs w:val="25"/>
        </w:rPr>
        <w:t>, ул. Космача 37/4,</w:t>
      </w:r>
    </w:p>
    <w:p w:rsidR="00000000" w:rsidRDefault="009C43D4">
      <w:pPr>
        <w:shd w:val="clear" w:color="auto" w:fill="FFFFFF"/>
        <w:spacing w:before="259" w:line="278" w:lineRule="exact"/>
        <w:ind w:left="10" w:firstLine="413"/>
      </w:pPr>
      <w:r>
        <w:rPr>
          <w:color w:val="000000"/>
          <w:spacing w:val="-10"/>
          <w:sz w:val="25"/>
          <w:szCs w:val="25"/>
        </w:rPr>
        <w:t xml:space="preserve">3. </w:t>
      </w:r>
      <w:r>
        <w:rPr>
          <w:color w:val="000000"/>
          <w:spacing w:val="-10"/>
          <w:sz w:val="25"/>
          <w:szCs w:val="25"/>
        </w:rPr>
        <w:t xml:space="preserve">Правообладателю рекомендовать обеспечить выполнение кадастровых работ и государственный кадастровый учёт земельного участка в порядке, установленном </w:t>
      </w:r>
      <w:r>
        <w:rPr>
          <w:color w:val="000000"/>
          <w:spacing w:val="-13"/>
          <w:sz w:val="25"/>
          <w:szCs w:val="25"/>
        </w:rPr>
        <w:t>Федеральным зако</w:t>
      </w:r>
      <w:r>
        <w:rPr>
          <w:color w:val="000000"/>
          <w:spacing w:val="-13"/>
          <w:sz w:val="25"/>
          <w:szCs w:val="25"/>
        </w:rPr>
        <w:t xml:space="preserve">ном </w:t>
      </w:r>
      <w:r>
        <w:rPr>
          <w:color w:val="000000"/>
          <w:spacing w:val="-11"/>
          <w:sz w:val="25"/>
          <w:szCs w:val="25"/>
        </w:rPr>
        <w:t>« О государственном кадастре недвижимости».</w:t>
      </w:r>
    </w:p>
    <w:p w:rsidR="00000000" w:rsidRDefault="009C43D4">
      <w:pPr>
        <w:shd w:val="clear" w:color="auto" w:fill="FFFFFF"/>
        <w:spacing w:before="259" w:line="278" w:lineRule="exact"/>
        <w:ind w:left="10" w:firstLine="413"/>
        <w:sectPr w:rsidR="00000000">
          <w:type w:val="continuous"/>
          <w:pgSz w:w="11909" w:h="16834"/>
          <w:pgMar w:top="1440" w:right="1371" w:bottom="720" w:left="1370" w:header="720" w:footer="720" w:gutter="0"/>
          <w:cols w:space="60"/>
          <w:noEndnote/>
        </w:sectPr>
      </w:pPr>
    </w:p>
    <w:p w:rsidR="00000000" w:rsidRDefault="00C56EB5">
      <w:pPr>
        <w:framePr w:h="2131" w:hSpace="10080" w:vSpace="58" w:wrap="notBeside" w:vAnchor="text" w:hAnchor="margin" w:x="2583" w:y="59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106.8pt">
            <v:imagedata r:id="rId4" o:title=""/>
          </v:shape>
        </w:pict>
      </w:r>
    </w:p>
    <w:p w:rsidR="00000000" w:rsidRDefault="009C43D4">
      <w:pPr>
        <w:framePr w:w="8016" w:h="586" w:hRule="exact" w:hSpace="10080" w:vSpace="58" w:wrap="notBeside" w:vAnchor="text" w:hAnchor="margin" w:x="1" w:y="827"/>
        <w:shd w:val="clear" w:color="auto" w:fill="FFFFFF"/>
      </w:pPr>
      <w:r>
        <w:rPr>
          <w:color w:val="000000"/>
          <w:spacing w:val="-11"/>
          <w:sz w:val="25"/>
          <w:szCs w:val="25"/>
        </w:rPr>
        <w:t>Глава Гмелинского</w:t>
      </w:r>
    </w:p>
    <w:p w:rsidR="00000000" w:rsidRDefault="009C43D4">
      <w:pPr>
        <w:framePr w:w="8016" w:h="586" w:hRule="exact" w:hSpace="10080" w:vSpace="58" w:wrap="notBeside" w:vAnchor="text" w:hAnchor="margin" w:x="1" w:y="827"/>
        <w:shd w:val="clear" w:color="auto" w:fill="FFFFFF"/>
        <w:tabs>
          <w:tab w:val="left" w:pos="6605"/>
        </w:tabs>
      </w:pPr>
      <w:r>
        <w:rPr>
          <w:color w:val="000000"/>
          <w:spacing w:val="-2"/>
          <w:sz w:val="25"/>
          <w:szCs w:val="25"/>
        </w:rPr>
        <w:t xml:space="preserve">сельского поселения       </w:t>
      </w:r>
      <w:r>
        <w:rPr>
          <w:i/>
          <w:iCs/>
          <w:color w:val="000000"/>
          <w:spacing w:val="-2"/>
          <w:sz w:val="25"/>
          <w:szCs w:val="25"/>
        </w:rPr>
        <w:tab/>
      </w:r>
      <w:r>
        <w:rPr>
          <w:color w:val="000000"/>
          <w:spacing w:val="-2"/>
          <w:sz w:val="25"/>
          <w:szCs w:val="25"/>
        </w:rPr>
        <w:t>МП. Бутенин</w:t>
      </w:r>
    </w:p>
    <w:p w:rsidR="009C43D4" w:rsidRDefault="009C43D4">
      <w:pPr>
        <w:rPr>
          <w:sz w:val="2"/>
          <w:szCs w:val="2"/>
        </w:rPr>
      </w:pPr>
      <w:r>
        <w:t xml:space="preserve"> </w:t>
      </w:r>
    </w:p>
    <w:sectPr w:rsidR="009C43D4">
      <w:type w:val="continuous"/>
      <w:pgSz w:w="11909" w:h="16834"/>
      <w:pgMar w:top="1440" w:right="1371" w:bottom="720" w:left="137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EB5"/>
    <w:rsid w:val="009C43D4"/>
    <w:rsid w:val="00C5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2016-09-06T07:10:00Z</dcterms:created>
  <dcterms:modified xsi:type="dcterms:W3CDTF">2016-09-06T07:12:00Z</dcterms:modified>
</cp:coreProperties>
</file>