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BA6" w:rsidRPr="006E245D" w:rsidRDefault="007F0BA6" w:rsidP="007E3313">
      <w:pPr>
        <w:jc w:val="center"/>
        <w:rPr>
          <w:rFonts w:ascii="Times New Roman" w:hAnsi="Times New Roman"/>
          <w:b/>
          <w:sz w:val="26"/>
          <w:szCs w:val="26"/>
          <w:lang w:eastAsia="ar-SA"/>
        </w:rPr>
      </w:pPr>
    </w:p>
    <w:p w:rsidR="00191E4A" w:rsidRPr="006E245D" w:rsidRDefault="007F0BA6" w:rsidP="007F0BA6">
      <w:pPr>
        <w:jc w:val="center"/>
        <w:rPr>
          <w:rFonts w:ascii="Times New Roman" w:hAnsi="Times New Roman"/>
          <w:b/>
          <w:sz w:val="30"/>
          <w:szCs w:val="30"/>
          <w:lang w:eastAsia="ar-SA"/>
        </w:rPr>
      </w:pPr>
      <w:r w:rsidRPr="006E245D">
        <w:rPr>
          <w:rFonts w:ascii="Times New Roman" w:hAnsi="Times New Roman"/>
          <w:b/>
          <w:sz w:val="30"/>
          <w:szCs w:val="30"/>
          <w:lang w:eastAsia="ar-SA"/>
        </w:rPr>
        <w:t xml:space="preserve">АДМИНИСТРАЦИЯ </w:t>
      </w:r>
      <w:r w:rsidR="00E62A71">
        <w:rPr>
          <w:rFonts w:ascii="Times New Roman" w:hAnsi="Times New Roman"/>
          <w:b/>
          <w:sz w:val="30"/>
          <w:szCs w:val="30"/>
          <w:lang w:eastAsia="ar-SA"/>
        </w:rPr>
        <w:t>ГМЕЛИНСКОГО</w:t>
      </w:r>
      <w:r w:rsidR="00191E4A" w:rsidRPr="006E245D">
        <w:rPr>
          <w:rFonts w:ascii="Times New Roman" w:hAnsi="Times New Roman"/>
          <w:b/>
          <w:sz w:val="30"/>
          <w:szCs w:val="30"/>
          <w:lang w:eastAsia="ar-SA"/>
        </w:rPr>
        <w:t xml:space="preserve"> СЕЛЬСКОГО ПОСЕЛЕНИЯ</w:t>
      </w:r>
    </w:p>
    <w:p w:rsidR="007F0BA6" w:rsidRPr="006E245D" w:rsidRDefault="007F0BA6" w:rsidP="007E3313">
      <w:pPr>
        <w:jc w:val="center"/>
        <w:rPr>
          <w:rFonts w:ascii="Times New Roman" w:hAnsi="Times New Roman"/>
          <w:sz w:val="28"/>
          <w:szCs w:val="28"/>
          <w:lang w:eastAsia="ar-SA"/>
        </w:rPr>
      </w:pPr>
      <w:r w:rsidRPr="006E245D">
        <w:rPr>
          <w:rFonts w:ascii="Times New Roman" w:hAnsi="Times New Roman"/>
          <w:sz w:val="28"/>
          <w:szCs w:val="28"/>
          <w:lang w:eastAsia="ar-SA"/>
        </w:rPr>
        <w:t>СТАРОПОЛТАВСКОГО МУНИЦИПАЛЬНОГО РАЙОНА</w:t>
      </w:r>
    </w:p>
    <w:p w:rsidR="00191E4A" w:rsidRPr="006E245D" w:rsidRDefault="007F0BA6" w:rsidP="007E3313">
      <w:pPr>
        <w:jc w:val="center"/>
        <w:rPr>
          <w:rFonts w:ascii="Times New Roman" w:hAnsi="Times New Roman"/>
          <w:sz w:val="28"/>
          <w:szCs w:val="28"/>
          <w:lang w:eastAsia="ar-SA"/>
        </w:rPr>
      </w:pPr>
      <w:r w:rsidRPr="006E245D">
        <w:rPr>
          <w:rFonts w:ascii="Times New Roman" w:hAnsi="Times New Roman"/>
          <w:sz w:val="28"/>
          <w:szCs w:val="28"/>
          <w:lang w:eastAsia="ar-SA"/>
        </w:rPr>
        <w:t>ВОЛГОГРАДСКОЙ ОБЛАСТИ</w:t>
      </w:r>
    </w:p>
    <w:p w:rsidR="00191E4A" w:rsidRPr="006E245D" w:rsidRDefault="00191E4A">
      <w:pPr>
        <w:pBdr>
          <w:bottom w:val="single" w:sz="8" w:space="1" w:color="000000"/>
        </w:pBdr>
        <w:jc w:val="center"/>
        <w:rPr>
          <w:rFonts w:eastAsia="Times New Roman"/>
          <w:sz w:val="12"/>
          <w:szCs w:val="12"/>
          <w:lang w:eastAsia="ar-SA"/>
        </w:rPr>
      </w:pPr>
    </w:p>
    <w:p w:rsidR="00191E4A" w:rsidRPr="006E245D" w:rsidRDefault="00191E4A">
      <w:pPr>
        <w:jc w:val="center"/>
        <w:rPr>
          <w:rFonts w:ascii="Times New Roman" w:hAnsi="Times New Roman"/>
        </w:rPr>
      </w:pPr>
    </w:p>
    <w:p w:rsidR="00191E4A" w:rsidRPr="006E245D" w:rsidRDefault="00191E4A">
      <w:pPr>
        <w:jc w:val="center"/>
        <w:rPr>
          <w:rFonts w:ascii="Times New Roman" w:hAnsi="Times New Roman"/>
          <w:b/>
          <w:bCs/>
          <w:sz w:val="36"/>
          <w:szCs w:val="36"/>
        </w:rPr>
      </w:pPr>
      <w:r w:rsidRPr="006E245D">
        <w:rPr>
          <w:rFonts w:ascii="Times New Roman" w:hAnsi="Times New Roman"/>
          <w:b/>
          <w:bCs/>
          <w:sz w:val="36"/>
          <w:szCs w:val="36"/>
        </w:rPr>
        <w:t>ПОСТАНОВЛЕНИЕ</w:t>
      </w:r>
    </w:p>
    <w:p w:rsidR="00191E4A" w:rsidRPr="006E245D" w:rsidRDefault="00191E4A">
      <w:pPr>
        <w:jc w:val="both"/>
        <w:rPr>
          <w:rFonts w:cs="Tahoma"/>
        </w:rPr>
      </w:pPr>
    </w:p>
    <w:p w:rsidR="00AF78BD" w:rsidRPr="006E245D" w:rsidRDefault="00AF78BD">
      <w:pPr>
        <w:jc w:val="both"/>
        <w:rPr>
          <w:rFonts w:cs="Tahoma"/>
        </w:rPr>
      </w:pPr>
    </w:p>
    <w:tbl>
      <w:tblPr>
        <w:tblW w:w="10071" w:type="dxa"/>
        <w:tblLayout w:type="fixed"/>
        <w:tblCellMar>
          <w:left w:w="0" w:type="dxa"/>
          <w:right w:w="0" w:type="dxa"/>
        </w:tblCellMar>
        <w:tblLook w:val="0000"/>
      </w:tblPr>
      <w:tblGrid>
        <w:gridCol w:w="3828"/>
        <w:gridCol w:w="1207"/>
        <w:gridCol w:w="5036"/>
      </w:tblGrid>
      <w:tr w:rsidR="00191E4A" w:rsidRPr="006E245D" w:rsidTr="00D76AB2">
        <w:trPr>
          <w:trHeight w:val="406"/>
        </w:trPr>
        <w:tc>
          <w:tcPr>
            <w:tcW w:w="5035" w:type="dxa"/>
            <w:gridSpan w:val="2"/>
          </w:tcPr>
          <w:p w:rsidR="00191E4A" w:rsidRPr="006E245D" w:rsidRDefault="00C721DB" w:rsidP="001A440C">
            <w:pPr>
              <w:pStyle w:val="a6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6E245D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1A440C">
              <w:rPr>
                <w:rFonts w:ascii="Times New Roman" w:hAnsi="Times New Roman"/>
                <w:sz w:val="28"/>
                <w:szCs w:val="28"/>
              </w:rPr>
              <w:t>12</w:t>
            </w:r>
            <w:r w:rsidR="00880B51">
              <w:rPr>
                <w:rFonts w:ascii="Times New Roman" w:hAnsi="Times New Roman"/>
                <w:sz w:val="28"/>
                <w:szCs w:val="28"/>
              </w:rPr>
              <w:t xml:space="preserve"> декабря</w:t>
            </w:r>
            <w:r w:rsidR="00C6592D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6E245D">
              <w:rPr>
                <w:rFonts w:ascii="Times New Roman" w:hAnsi="Times New Roman"/>
                <w:sz w:val="28"/>
                <w:szCs w:val="28"/>
              </w:rPr>
              <w:t>20</w:t>
            </w:r>
            <w:r w:rsidR="007E3313" w:rsidRPr="006E245D">
              <w:rPr>
                <w:rFonts w:ascii="Times New Roman" w:hAnsi="Times New Roman"/>
                <w:color w:val="0000FF"/>
                <w:sz w:val="28"/>
                <w:szCs w:val="28"/>
              </w:rPr>
              <w:t>1</w:t>
            </w:r>
            <w:r w:rsidR="00497637">
              <w:rPr>
                <w:rFonts w:ascii="Times New Roman" w:hAnsi="Times New Roman"/>
                <w:color w:val="0000FF"/>
                <w:sz w:val="28"/>
                <w:szCs w:val="28"/>
              </w:rPr>
              <w:t>6</w:t>
            </w:r>
            <w:r w:rsidRPr="006E245D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5036" w:type="dxa"/>
          </w:tcPr>
          <w:p w:rsidR="00191E4A" w:rsidRPr="006E245D" w:rsidRDefault="00C721DB" w:rsidP="001A440C">
            <w:pPr>
              <w:pStyle w:val="a6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45D">
              <w:rPr>
                <w:rFonts w:ascii="Times New Roman" w:hAnsi="Times New Roman"/>
                <w:sz w:val="28"/>
                <w:szCs w:val="28"/>
              </w:rPr>
              <w:t xml:space="preserve">                      </w:t>
            </w:r>
            <w:r w:rsidR="007E3313" w:rsidRPr="006E245D"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 w:rsidR="00E62A71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7E3313" w:rsidRPr="006E245D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6E245D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6C324C" w:rsidRPr="006E245D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6E24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91E4A" w:rsidRPr="006E245D">
              <w:rPr>
                <w:rFonts w:ascii="Times New Roman" w:hAnsi="Times New Roman"/>
                <w:sz w:val="28"/>
                <w:szCs w:val="28"/>
              </w:rPr>
              <w:t>№</w:t>
            </w:r>
            <w:r w:rsidR="00F962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80B51">
              <w:rPr>
                <w:rFonts w:ascii="Times New Roman" w:hAnsi="Times New Roman"/>
                <w:sz w:val="28"/>
                <w:szCs w:val="28"/>
              </w:rPr>
              <w:t>2</w:t>
            </w:r>
            <w:r w:rsidR="001A440C"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</w:tr>
      <w:tr w:rsidR="007E3313" w:rsidRPr="006E245D" w:rsidTr="00D76AB2">
        <w:trPr>
          <w:trHeight w:val="406"/>
        </w:trPr>
        <w:tc>
          <w:tcPr>
            <w:tcW w:w="5035" w:type="dxa"/>
            <w:gridSpan w:val="2"/>
          </w:tcPr>
          <w:p w:rsidR="007E3313" w:rsidRPr="006E245D" w:rsidRDefault="007E3313" w:rsidP="00C721DB">
            <w:pPr>
              <w:pStyle w:val="a6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36" w:type="dxa"/>
          </w:tcPr>
          <w:p w:rsidR="007E3313" w:rsidRPr="006E245D" w:rsidRDefault="007E3313" w:rsidP="007E3313">
            <w:pPr>
              <w:pStyle w:val="a6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3817" w:rsidRPr="006E245D" w:rsidTr="00D76AB2">
        <w:trPr>
          <w:trHeight w:val="406"/>
        </w:trPr>
        <w:tc>
          <w:tcPr>
            <w:tcW w:w="3828" w:type="dxa"/>
          </w:tcPr>
          <w:p w:rsidR="000E3817" w:rsidRPr="006E245D" w:rsidRDefault="000E3817" w:rsidP="00E62A71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E245D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 w:rsidR="007F0BA6" w:rsidRPr="006E245D">
              <w:rPr>
                <w:rFonts w:ascii="Times New Roman" w:hAnsi="Times New Roman"/>
                <w:b/>
                <w:sz w:val="28"/>
                <w:szCs w:val="28"/>
              </w:rPr>
              <w:t>б изменении вида разрешенного использования земельн</w:t>
            </w:r>
            <w:r w:rsidR="00E62A71">
              <w:rPr>
                <w:rFonts w:ascii="Times New Roman" w:hAnsi="Times New Roman"/>
                <w:b/>
                <w:sz w:val="28"/>
                <w:szCs w:val="28"/>
              </w:rPr>
              <w:t>ого</w:t>
            </w:r>
            <w:r w:rsidR="007F0BA6" w:rsidRPr="008C09DD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 xml:space="preserve"> </w:t>
            </w:r>
            <w:r w:rsidR="007F0BA6" w:rsidRPr="006E245D">
              <w:rPr>
                <w:rFonts w:ascii="Times New Roman" w:hAnsi="Times New Roman"/>
                <w:b/>
                <w:sz w:val="28"/>
                <w:szCs w:val="28"/>
              </w:rPr>
              <w:t>участк</w:t>
            </w:r>
            <w:r w:rsidR="00E62A71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</w:p>
        </w:tc>
        <w:tc>
          <w:tcPr>
            <w:tcW w:w="6243" w:type="dxa"/>
            <w:gridSpan w:val="2"/>
          </w:tcPr>
          <w:p w:rsidR="000E3817" w:rsidRPr="006E245D" w:rsidRDefault="000E3817" w:rsidP="007E3313">
            <w:pPr>
              <w:pStyle w:val="a6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F78BD" w:rsidRPr="006E245D" w:rsidRDefault="00AF78BD">
      <w:pPr>
        <w:jc w:val="both"/>
        <w:rPr>
          <w:rFonts w:cs="Tahoma"/>
          <w:sz w:val="36"/>
          <w:szCs w:val="36"/>
        </w:rPr>
      </w:pPr>
    </w:p>
    <w:p w:rsidR="00C721DB" w:rsidRPr="006E245D" w:rsidRDefault="00F962F4" w:rsidP="00772ED3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452943" w:rsidRPr="006E245D">
        <w:rPr>
          <w:rFonts w:ascii="Times New Roman" w:hAnsi="Times New Roman"/>
          <w:sz w:val="28"/>
          <w:szCs w:val="28"/>
        </w:rPr>
        <w:t xml:space="preserve"> соответствии</w:t>
      </w:r>
      <w:r w:rsidR="00C721DB" w:rsidRPr="006E245D">
        <w:rPr>
          <w:rFonts w:ascii="Times New Roman" w:hAnsi="Times New Roman"/>
          <w:sz w:val="28"/>
          <w:szCs w:val="28"/>
        </w:rPr>
        <w:t xml:space="preserve"> </w:t>
      </w:r>
      <w:r w:rsidR="00772ED3" w:rsidRPr="006E245D">
        <w:rPr>
          <w:rFonts w:ascii="Times New Roman" w:hAnsi="Times New Roman"/>
          <w:sz w:val="28"/>
          <w:szCs w:val="28"/>
        </w:rPr>
        <w:t xml:space="preserve">со </w:t>
      </w:r>
      <w:r w:rsidR="00772ED3" w:rsidRPr="006E245D">
        <w:rPr>
          <w:rFonts w:ascii="Times New Roman" w:hAnsi="Times New Roman"/>
          <w:color w:val="0000FF"/>
          <w:sz w:val="28"/>
          <w:szCs w:val="28"/>
        </w:rPr>
        <w:t>статьей 8</w:t>
      </w:r>
      <w:r w:rsidR="00772ED3" w:rsidRPr="006E245D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 и </w:t>
      </w:r>
      <w:r w:rsidR="00772ED3" w:rsidRPr="006E245D">
        <w:rPr>
          <w:rFonts w:ascii="Times New Roman" w:hAnsi="Times New Roman"/>
          <w:color w:val="0000FF"/>
          <w:sz w:val="28"/>
          <w:szCs w:val="28"/>
        </w:rPr>
        <w:t>подпунктом 3 пункта 1 статьи 4</w:t>
      </w:r>
      <w:r w:rsidR="00772ED3" w:rsidRPr="006E245D">
        <w:rPr>
          <w:rFonts w:ascii="Times New Roman" w:hAnsi="Times New Roman"/>
          <w:sz w:val="28"/>
          <w:szCs w:val="28"/>
        </w:rPr>
        <w:t xml:space="preserve"> Федерального закона Российской Федерации от 29.12.2004г. №191-ФЗ «О введение в действие Градостроительного кодекса Российской Федерации», </w:t>
      </w:r>
      <w:r w:rsidR="00C721DB" w:rsidRPr="006E245D">
        <w:rPr>
          <w:rFonts w:ascii="Times New Roman" w:hAnsi="Times New Roman"/>
          <w:spacing w:val="30"/>
          <w:sz w:val="28"/>
          <w:szCs w:val="28"/>
        </w:rPr>
        <w:t>постановляю:</w:t>
      </w:r>
    </w:p>
    <w:p w:rsidR="00B44919" w:rsidRPr="006E245D" w:rsidRDefault="00702388" w:rsidP="006E245D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6E245D">
        <w:rPr>
          <w:rFonts w:ascii="Times New Roman" w:hAnsi="Times New Roman"/>
          <w:sz w:val="28"/>
          <w:szCs w:val="28"/>
        </w:rPr>
        <w:t>Изменить вид разрешенного использования</w:t>
      </w:r>
      <w:r w:rsidR="00B44919" w:rsidRPr="006E245D">
        <w:rPr>
          <w:rFonts w:ascii="Times New Roman" w:hAnsi="Times New Roman"/>
          <w:sz w:val="28"/>
          <w:szCs w:val="28"/>
        </w:rPr>
        <w:t xml:space="preserve"> </w:t>
      </w:r>
      <w:r w:rsidR="00B44919" w:rsidRPr="00E62A71">
        <w:rPr>
          <w:rFonts w:ascii="Times New Roman" w:hAnsi="Times New Roman"/>
          <w:sz w:val="28"/>
          <w:szCs w:val="28"/>
        </w:rPr>
        <w:t>земельного участка</w:t>
      </w:r>
      <w:r w:rsidR="00B44919" w:rsidRPr="006E245D">
        <w:rPr>
          <w:rFonts w:ascii="Times New Roman" w:hAnsi="Times New Roman"/>
          <w:sz w:val="28"/>
          <w:szCs w:val="28"/>
        </w:rPr>
        <w:t xml:space="preserve"> 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 xml:space="preserve">из земель населенных пунктов, площадью </w:t>
      </w:r>
      <w:r w:rsidR="001A440C">
        <w:rPr>
          <w:rFonts w:ascii="Times New Roman" w:eastAsia="Times New Roman" w:hAnsi="Times New Roman"/>
          <w:sz w:val="28"/>
          <w:szCs w:val="28"/>
        </w:rPr>
        <w:t>1326</w:t>
      </w:r>
      <w:r w:rsidR="00B44919" w:rsidRPr="006E245D"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 xml:space="preserve">кв.м </w:t>
      </w:r>
      <w:r w:rsidR="00B44919" w:rsidRPr="00E62A71">
        <w:rPr>
          <w:rFonts w:ascii="Times New Roman" w:eastAsia="Times New Roman" w:hAnsi="Times New Roman"/>
          <w:sz w:val="28"/>
          <w:szCs w:val="28"/>
        </w:rPr>
        <w:t>,</w:t>
      </w:r>
      <w:r w:rsidR="00497637">
        <w:rPr>
          <w:rFonts w:ascii="Times New Roman" w:eastAsia="Times New Roman" w:hAnsi="Times New Roman"/>
          <w:sz w:val="28"/>
          <w:szCs w:val="28"/>
        </w:rPr>
        <w:t>кадастровый номер 34:29:140005:</w:t>
      </w:r>
      <w:r w:rsidR="001A440C">
        <w:rPr>
          <w:rFonts w:ascii="Times New Roman" w:eastAsia="Times New Roman" w:hAnsi="Times New Roman"/>
          <w:sz w:val="28"/>
          <w:szCs w:val="28"/>
        </w:rPr>
        <w:t>422</w:t>
      </w:r>
      <w:r w:rsidR="00497637">
        <w:rPr>
          <w:rFonts w:ascii="Times New Roman" w:eastAsia="Times New Roman" w:hAnsi="Times New Roman"/>
          <w:sz w:val="28"/>
          <w:szCs w:val="28"/>
        </w:rPr>
        <w:t>,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 xml:space="preserve"> расположенного по адресу: </w:t>
      </w:r>
      <w:r w:rsidR="00E62A71">
        <w:rPr>
          <w:rFonts w:ascii="Times New Roman" w:eastAsia="Times New Roman" w:hAnsi="Times New Roman"/>
          <w:sz w:val="28"/>
          <w:szCs w:val="28"/>
        </w:rPr>
        <w:t>В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>олгоградская область, Старополтавский район, с.</w:t>
      </w:r>
      <w:r w:rsidR="00E62A71">
        <w:rPr>
          <w:rFonts w:ascii="Times New Roman" w:eastAsia="Times New Roman" w:hAnsi="Times New Roman"/>
          <w:sz w:val="28"/>
          <w:szCs w:val="28"/>
        </w:rPr>
        <w:t>Гмелинка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>, ул.</w:t>
      </w:r>
      <w:r w:rsidR="00880B51">
        <w:rPr>
          <w:rFonts w:ascii="Times New Roman" w:eastAsia="Times New Roman" w:hAnsi="Times New Roman"/>
          <w:sz w:val="28"/>
          <w:szCs w:val="28"/>
        </w:rPr>
        <w:t>Ко</w:t>
      </w:r>
      <w:r w:rsidR="001A440C">
        <w:rPr>
          <w:rFonts w:ascii="Times New Roman" w:eastAsia="Times New Roman" w:hAnsi="Times New Roman"/>
          <w:sz w:val="28"/>
          <w:szCs w:val="28"/>
        </w:rPr>
        <w:t>оперативная</w:t>
      </w:r>
      <w:r w:rsidR="00880B51">
        <w:rPr>
          <w:rFonts w:ascii="Times New Roman" w:eastAsia="Times New Roman" w:hAnsi="Times New Roman"/>
          <w:sz w:val="28"/>
          <w:szCs w:val="28"/>
        </w:rPr>
        <w:t>,</w:t>
      </w:r>
      <w:r w:rsidR="001A440C">
        <w:rPr>
          <w:rFonts w:ascii="Times New Roman" w:eastAsia="Times New Roman" w:hAnsi="Times New Roman"/>
          <w:sz w:val="28"/>
          <w:szCs w:val="28"/>
        </w:rPr>
        <w:t>№2/2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 xml:space="preserve"> </w:t>
      </w:r>
      <w:r w:rsidR="00F962F4">
        <w:rPr>
          <w:rFonts w:ascii="Times New Roman" w:eastAsia="Times New Roman" w:hAnsi="Times New Roman"/>
          <w:sz w:val="28"/>
          <w:szCs w:val="28"/>
        </w:rPr>
        <w:t xml:space="preserve">с « </w:t>
      </w:r>
      <w:r w:rsidR="00F962F4" w:rsidRPr="00F962F4">
        <w:rPr>
          <w:rFonts w:ascii="Times New Roman" w:eastAsia="Times New Roman" w:hAnsi="Times New Roman"/>
          <w:b/>
          <w:sz w:val="28"/>
          <w:szCs w:val="28"/>
        </w:rPr>
        <w:t>земли сель</w:t>
      </w:r>
      <w:r w:rsidR="00F962F4">
        <w:rPr>
          <w:rFonts w:ascii="Times New Roman" w:eastAsia="Times New Roman" w:hAnsi="Times New Roman"/>
          <w:b/>
          <w:sz w:val="28"/>
          <w:szCs w:val="28"/>
        </w:rPr>
        <w:t>с</w:t>
      </w:r>
      <w:r w:rsidR="00F962F4" w:rsidRPr="00F962F4">
        <w:rPr>
          <w:rFonts w:ascii="Times New Roman" w:eastAsia="Times New Roman" w:hAnsi="Times New Roman"/>
          <w:b/>
          <w:sz w:val="28"/>
          <w:szCs w:val="28"/>
        </w:rPr>
        <w:t>кохозяйственного назначения</w:t>
      </w:r>
      <w:r w:rsidR="00F962F4">
        <w:rPr>
          <w:rFonts w:ascii="Times New Roman" w:eastAsia="Times New Roman" w:hAnsi="Times New Roman"/>
          <w:sz w:val="28"/>
          <w:szCs w:val="28"/>
        </w:rPr>
        <w:t xml:space="preserve">» на </w:t>
      </w:r>
      <w:r w:rsidR="00880B51">
        <w:rPr>
          <w:rFonts w:ascii="Times New Roman" w:eastAsia="Times New Roman" w:hAnsi="Times New Roman"/>
          <w:sz w:val="28"/>
          <w:szCs w:val="28"/>
        </w:rPr>
        <w:t xml:space="preserve"> </w:t>
      </w:r>
      <w:r w:rsidR="00C6592D">
        <w:rPr>
          <w:rFonts w:ascii="Times New Roman" w:eastAsia="Times New Roman" w:hAnsi="Times New Roman"/>
          <w:sz w:val="28"/>
          <w:szCs w:val="28"/>
        </w:rPr>
        <w:t>«</w:t>
      </w:r>
      <w:r w:rsidR="00F962F4">
        <w:rPr>
          <w:rFonts w:ascii="Times New Roman" w:eastAsia="Times New Roman" w:hAnsi="Times New Roman"/>
          <w:sz w:val="28"/>
          <w:szCs w:val="28"/>
        </w:rPr>
        <w:t xml:space="preserve"> </w:t>
      </w:r>
      <w:r w:rsidR="00C6592D" w:rsidRPr="006E245D">
        <w:rPr>
          <w:rFonts w:ascii="Times New Roman" w:eastAsia="Times New Roman" w:hAnsi="Times New Roman"/>
          <w:b/>
          <w:sz w:val="28"/>
          <w:szCs w:val="28"/>
        </w:rPr>
        <w:t>для ведения личного подсобного хозяйства</w:t>
      </w:r>
      <w:r w:rsidR="00C6592D">
        <w:rPr>
          <w:rFonts w:ascii="Times New Roman" w:eastAsia="Times New Roman" w:hAnsi="Times New Roman"/>
          <w:b/>
          <w:sz w:val="28"/>
          <w:szCs w:val="28"/>
        </w:rPr>
        <w:t>»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>.</w:t>
      </w:r>
    </w:p>
    <w:p w:rsidR="00AF78BD" w:rsidRPr="006E245D" w:rsidRDefault="00AF78BD" w:rsidP="00AD591D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6E245D">
        <w:rPr>
          <w:rFonts w:ascii="Times New Roman" w:hAnsi="Times New Roman"/>
          <w:sz w:val="28"/>
          <w:szCs w:val="28"/>
        </w:rPr>
        <w:t xml:space="preserve">Специалисту Администрации </w:t>
      </w:r>
      <w:r w:rsidR="00E62A71">
        <w:rPr>
          <w:rFonts w:ascii="Times New Roman" w:hAnsi="Times New Roman"/>
          <w:sz w:val="28"/>
          <w:szCs w:val="28"/>
        </w:rPr>
        <w:t xml:space="preserve">Гмелинского </w:t>
      </w:r>
      <w:r w:rsidRPr="006E245D">
        <w:rPr>
          <w:rFonts w:ascii="Times New Roman" w:hAnsi="Times New Roman"/>
          <w:sz w:val="28"/>
          <w:szCs w:val="28"/>
        </w:rPr>
        <w:t xml:space="preserve">сельского поселения Старополтавского муниципального района Волгоградской области внести </w:t>
      </w:r>
      <w:r w:rsidR="00AD591D" w:rsidRPr="006E245D">
        <w:rPr>
          <w:rFonts w:ascii="Times New Roman" w:hAnsi="Times New Roman"/>
          <w:sz w:val="28"/>
          <w:szCs w:val="28"/>
        </w:rPr>
        <w:t xml:space="preserve">соответствующие изменения в </w:t>
      </w:r>
      <w:proofErr w:type="spellStart"/>
      <w:r w:rsidR="00AD591D" w:rsidRPr="006E245D">
        <w:rPr>
          <w:rFonts w:ascii="Times New Roman" w:hAnsi="Times New Roman"/>
          <w:sz w:val="28"/>
          <w:szCs w:val="28"/>
        </w:rPr>
        <w:t>похо</w:t>
      </w:r>
      <w:r w:rsidRPr="006E245D">
        <w:rPr>
          <w:rFonts w:ascii="Times New Roman" w:hAnsi="Times New Roman"/>
          <w:sz w:val="28"/>
          <w:szCs w:val="28"/>
        </w:rPr>
        <w:t>зяйственную</w:t>
      </w:r>
      <w:proofErr w:type="spellEnd"/>
      <w:r w:rsidRPr="006E245D">
        <w:rPr>
          <w:rFonts w:ascii="Times New Roman" w:hAnsi="Times New Roman"/>
          <w:sz w:val="28"/>
          <w:szCs w:val="28"/>
        </w:rPr>
        <w:t xml:space="preserve"> книгу.</w:t>
      </w:r>
    </w:p>
    <w:p w:rsidR="009441A7" w:rsidRPr="006E245D" w:rsidRDefault="009441A7" w:rsidP="00C6592D">
      <w:pPr>
        <w:spacing w:line="276" w:lineRule="auto"/>
        <w:ind w:left="284"/>
        <w:jc w:val="both"/>
        <w:rPr>
          <w:rFonts w:ascii="Times New Roman" w:hAnsi="Times New Roman"/>
          <w:sz w:val="28"/>
          <w:szCs w:val="28"/>
        </w:rPr>
      </w:pPr>
    </w:p>
    <w:p w:rsidR="00C721DB" w:rsidRPr="006E245D" w:rsidRDefault="00E209D2" w:rsidP="00E209D2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6E245D">
        <w:rPr>
          <w:rFonts w:ascii="Times New Roman" w:hAnsi="Times New Roman"/>
          <w:sz w:val="28"/>
          <w:szCs w:val="28"/>
        </w:rPr>
        <w:t>Настоящее постановление вступает в силу с момента его подписания.</w:t>
      </w:r>
    </w:p>
    <w:p w:rsidR="00C721DB" w:rsidRPr="006E245D" w:rsidRDefault="00C721DB">
      <w:pPr>
        <w:jc w:val="both"/>
        <w:rPr>
          <w:rFonts w:cs="Tahoma"/>
          <w:sz w:val="56"/>
          <w:szCs w:val="56"/>
        </w:rPr>
      </w:pPr>
    </w:p>
    <w:p w:rsidR="00AF78BD" w:rsidRPr="006E245D" w:rsidRDefault="00AF78BD" w:rsidP="00AF78BD">
      <w:pPr>
        <w:rPr>
          <w:rFonts w:ascii="Times New Roman" w:hAnsi="Times New Roman"/>
          <w:b/>
          <w:sz w:val="28"/>
          <w:szCs w:val="28"/>
        </w:rPr>
      </w:pPr>
      <w:r w:rsidRPr="006E245D">
        <w:rPr>
          <w:rFonts w:ascii="Times New Roman" w:hAnsi="Times New Roman"/>
          <w:b/>
          <w:sz w:val="28"/>
          <w:szCs w:val="28"/>
        </w:rPr>
        <w:t xml:space="preserve">Глава </w:t>
      </w:r>
      <w:r w:rsidR="00F12749">
        <w:rPr>
          <w:rFonts w:ascii="Times New Roman" w:hAnsi="Times New Roman"/>
          <w:b/>
          <w:sz w:val="28"/>
          <w:szCs w:val="28"/>
        </w:rPr>
        <w:t>Гмелинского</w:t>
      </w:r>
    </w:p>
    <w:p w:rsidR="00191E4A" w:rsidRPr="000E3817" w:rsidRDefault="000E3817" w:rsidP="00AF78BD">
      <w:pPr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сельского поселения    </w:t>
      </w:r>
      <w:r w:rsidR="00191E4A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                </w:t>
      </w:r>
      <w:r w:rsidR="00AF78BD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  </w:t>
      </w:r>
      <w:r w:rsidR="00E209D2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 </w:t>
      </w:r>
      <w:r w:rsidR="00191E4A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          </w:t>
      </w:r>
      <w:r w:rsidR="00E209D2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</w:t>
      </w:r>
      <w:r w:rsidR="00191E4A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</w:t>
      </w:r>
      <w:r w:rsidR="00FF4AB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</w:t>
      </w:r>
      <w:r w:rsidR="00191E4A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</w:t>
      </w:r>
      <w:r w:rsidR="006E245D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</w:t>
      </w:r>
      <w:r w:rsidR="00191E4A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</w:t>
      </w:r>
      <w:r w:rsidR="00F12749">
        <w:rPr>
          <w:rFonts w:ascii="Times New Roman" w:eastAsia="Times New Roman" w:hAnsi="Times New Roman"/>
          <w:b/>
          <w:sz w:val="28"/>
          <w:szCs w:val="28"/>
          <w:lang w:eastAsia="ar-SA"/>
        </w:rPr>
        <w:t>М.П</w:t>
      </w:r>
      <w:r w:rsidR="006E245D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. </w:t>
      </w:r>
      <w:r w:rsidR="00F12749">
        <w:rPr>
          <w:rFonts w:ascii="Times New Roman" w:eastAsia="Times New Roman" w:hAnsi="Times New Roman"/>
          <w:b/>
          <w:sz w:val="28"/>
          <w:szCs w:val="28"/>
          <w:lang w:eastAsia="ar-SA"/>
        </w:rPr>
        <w:t>Бутенин</w:t>
      </w:r>
    </w:p>
    <w:sectPr w:rsidR="00191E4A" w:rsidRPr="000E3817" w:rsidSect="007F0BA6">
      <w:footnotePr>
        <w:pos w:val="beneathText"/>
      </w:footnotePr>
      <w:pgSz w:w="11905" w:h="16837"/>
      <w:pgMar w:top="567" w:right="706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45009"/>
    <w:multiLevelType w:val="hybridMultilevel"/>
    <w:tmpl w:val="3F76DD5C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 w:grammar="clean"/>
  <w:doNotTrackMoves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21DB"/>
    <w:rsid w:val="00061540"/>
    <w:rsid w:val="000948FD"/>
    <w:rsid w:val="000E3817"/>
    <w:rsid w:val="00191E4A"/>
    <w:rsid w:val="001A440C"/>
    <w:rsid w:val="00251085"/>
    <w:rsid w:val="002536C7"/>
    <w:rsid w:val="002952BE"/>
    <w:rsid w:val="002E5CA2"/>
    <w:rsid w:val="00452943"/>
    <w:rsid w:val="00497637"/>
    <w:rsid w:val="004F7F2A"/>
    <w:rsid w:val="00581A1D"/>
    <w:rsid w:val="00657DC7"/>
    <w:rsid w:val="006C324C"/>
    <w:rsid w:val="006E245D"/>
    <w:rsid w:val="00702388"/>
    <w:rsid w:val="00772ED3"/>
    <w:rsid w:val="007E3313"/>
    <w:rsid w:val="007F0BA6"/>
    <w:rsid w:val="00863F43"/>
    <w:rsid w:val="00880B51"/>
    <w:rsid w:val="008C09DD"/>
    <w:rsid w:val="008C70DE"/>
    <w:rsid w:val="008D60E1"/>
    <w:rsid w:val="009441A7"/>
    <w:rsid w:val="00A63D95"/>
    <w:rsid w:val="00AD591D"/>
    <w:rsid w:val="00AF78BD"/>
    <w:rsid w:val="00B44919"/>
    <w:rsid w:val="00C6592D"/>
    <w:rsid w:val="00C721DB"/>
    <w:rsid w:val="00CB1444"/>
    <w:rsid w:val="00CF70EC"/>
    <w:rsid w:val="00D3309B"/>
    <w:rsid w:val="00D76AB2"/>
    <w:rsid w:val="00DA0014"/>
    <w:rsid w:val="00E209D2"/>
    <w:rsid w:val="00E62A71"/>
    <w:rsid w:val="00EE7374"/>
    <w:rsid w:val="00F12749"/>
    <w:rsid w:val="00F15CC0"/>
    <w:rsid w:val="00F316E6"/>
    <w:rsid w:val="00F962F4"/>
    <w:rsid w:val="00FF04D9"/>
    <w:rsid w:val="00FF4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014"/>
    <w:pPr>
      <w:widowControl w:val="0"/>
      <w:suppressAutoHyphens/>
    </w:pPr>
    <w:rPr>
      <w:rFonts w:ascii="Arial" w:eastAsia="Arial Unicode MS" w:hAnsi="Arial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E331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A0014"/>
  </w:style>
  <w:style w:type="character" w:customStyle="1" w:styleId="WW-Absatz-Standardschriftart">
    <w:name w:val="WW-Absatz-Standardschriftart"/>
    <w:rsid w:val="00DA0014"/>
  </w:style>
  <w:style w:type="character" w:customStyle="1" w:styleId="WW-Absatz-Standardschriftart1">
    <w:name w:val="WW-Absatz-Standardschriftart1"/>
    <w:rsid w:val="00DA0014"/>
  </w:style>
  <w:style w:type="character" w:customStyle="1" w:styleId="WW-Absatz-Standardschriftart11">
    <w:name w:val="WW-Absatz-Standardschriftart11"/>
    <w:rsid w:val="00DA0014"/>
  </w:style>
  <w:style w:type="character" w:customStyle="1" w:styleId="WW-Absatz-Standardschriftart111">
    <w:name w:val="WW-Absatz-Standardschriftart111"/>
    <w:rsid w:val="00DA0014"/>
  </w:style>
  <w:style w:type="character" w:customStyle="1" w:styleId="WW-Absatz-Standardschriftart1111">
    <w:name w:val="WW-Absatz-Standardschriftart1111"/>
    <w:rsid w:val="00DA0014"/>
  </w:style>
  <w:style w:type="character" w:customStyle="1" w:styleId="WW-Absatz-Standardschriftart11111">
    <w:name w:val="WW-Absatz-Standardschriftart11111"/>
    <w:rsid w:val="00DA0014"/>
  </w:style>
  <w:style w:type="paragraph" w:customStyle="1" w:styleId="a3">
    <w:name w:val="Заголовок"/>
    <w:basedOn w:val="a"/>
    <w:next w:val="a4"/>
    <w:rsid w:val="00DA0014"/>
    <w:pPr>
      <w:keepNext/>
      <w:spacing w:before="240" w:after="120"/>
    </w:pPr>
    <w:rPr>
      <w:rFonts w:cs="Tahoma"/>
      <w:sz w:val="28"/>
      <w:szCs w:val="28"/>
    </w:rPr>
  </w:style>
  <w:style w:type="paragraph" w:styleId="a4">
    <w:name w:val="Body Text"/>
    <w:basedOn w:val="a"/>
    <w:semiHidden/>
    <w:rsid w:val="00DA0014"/>
    <w:pPr>
      <w:spacing w:after="120"/>
    </w:pPr>
  </w:style>
  <w:style w:type="paragraph" w:styleId="a5">
    <w:name w:val="List"/>
    <w:basedOn w:val="a4"/>
    <w:semiHidden/>
    <w:rsid w:val="00DA0014"/>
    <w:rPr>
      <w:rFonts w:cs="Tahoma"/>
    </w:rPr>
  </w:style>
  <w:style w:type="paragraph" w:customStyle="1" w:styleId="11">
    <w:name w:val="Название1"/>
    <w:basedOn w:val="a"/>
    <w:rsid w:val="00DA0014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DA0014"/>
    <w:pPr>
      <w:suppressLineNumbers/>
    </w:pPr>
    <w:rPr>
      <w:rFonts w:cs="Tahoma"/>
    </w:rPr>
  </w:style>
  <w:style w:type="paragraph" w:customStyle="1" w:styleId="ConsPlusNormal">
    <w:name w:val="ConsPlusNormal"/>
    <w:rsid w:val="00DA0014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rsid w:val="00DA0014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a6">
    <w:name w:val="Содержимое таблицы"/>
    <w:basedOn w:val="a"/>
    <w:rsid w:val="00DA0014"/>
    <w:pPr>
      <w:suppressLineNumbers/>
    </w:pPr>
  </w:style>
  <w:style w:type="paragraph" w:customStyle="1" w:styleId="a7">
    <w:name w:val="Заголовок таблицы"/>
    <w:basedOn w:val="a6"/>
    <w:rsid w:val="00DA0014"/>
    <w:pPr>
      <w:jc w:val="center"/>
    </w:pPr>
    <w:rPr>
      <w:b/>
      <w:bCs/>
    </w:rPr>
  </w:style>
  <w:style w:type="paragraph" w:styleId="a8">
    <w:name w:val="No Spacing"/>
    <w:uiPriority w:val="1"/>
    <w:qFormat/>
    <w:rsid w:val="007E3313"/>
    <w:pPr>
      <w:widowControl w:val="0"/>
      <w:suppressAutoHyphens/>
    </w:pPr>
    <w:rPr>
      <w:rFonts w:ascii="Arial" w:eastAsia="Arial Unicode MS" w:hAnsi="Arial"/>
      <w:sz w:val="24"/>
      <w:szCs w:val="24"/>
    </w:rPr>
  </w:style>
  <w:style w:type="character" w:customStyle="1" w:styleId="10">
    <w:name w:val="Заголовок 1 Знак"/>
    <w:link w:val="1"/>
    <w:uiPriority w:val="9"/>
    <w:rsid w:val="007E3313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Старополтавского муниципального района</Company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Тищенко Галина Ивановна</dc:creator>
  <cp:lastModifiedBy>User</cp:lastModifiedBy>
  <cp:revision>4</cp:revision>
  <cp:lastPrinted>2016-12-12T10:53:00Z</cp:lastPrinted>
  <dcterms:created xsi:type="dcterms:W3CDTF">2016-12-12T10:47:00Z</dcterms:created>
  <dcterms:modified xsi:type="dcterms:W3CDTF">2016-12-12T10:58:00Z</dcterms:modified>
</cp:coreProperties>
</file>