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1239F">
      <w:pPr>
        <w:shd w:val="clear" w:color="auto" w:fill="FFFFFF"/>
        <w:spacing w:line="278" w:lineRule="exact"/>
        <w:ind w:right="10"/>
        <w:jc w:val="center"/>
      </w:pPr>
      <w:r>
        <w:rPr>
          <w:b/>
          <w:bCs/>
          <w:color w:val="000000"/>
          <w:spacing w:val="-1"/>
          <w:w w:val="103"/>
          <w:sz w:val="22"/>
          <w:szCs w:val="22"/>
        </w:rPr>
        <w:t>АДМИНИСТРАЦИЯ</w:t>
      </w:r>
    </w:p>
    <w:p w:rsidR="00000000" w:rsidRDefault="00B1239F">
      <w:pPr>
        <w:shd w:val="clear" w:color="auto" w:fill="FFFFFF"/>
        <w:spacing w:line="278" w:lineRule="exact"/>
        <w:ind w:left="19"/>
        <w:jc w:val="center"/>
      </w:pPr>
      <w:r>
        <w:rPr>
          <w:b/>
          <w:bCs/>
          <w:color w:val="000000"/>
          <w:spacing w:val="-15"/>
          <w:sz w:val="25"/>
          <w:szCs w:val="25"/>
        </w:rPr>
        <w:t>ГМЕЛИНСКОГО СЕЛЬСКОГО ПОСЕЛЕНИЯ</w:t>
      </w:r>
    </w:p>
    <w:p w:rsidR="00000000" w:rsidRDefault="00B1239F">
      <w:pPr>
        <w:shd w:val="clear" w:color="auto" w:fill="FFFFFF"/>
        <w:spacing w:line="278" w:lineRule="exact"/>
        <w:ind w:left="19"/>
        <w:jc w:val="center"/>
      </w:pPr>
      <w:r>
        <w:rPr>
          <w:b/>
          <w:bCs/>
          <w:color w:val="000000"/>
          <w:w w:val="104"/>
          <w:sz w:val="22"/>
          <w:szCs w:val="22"/>
        </w:rPr>
        <w:t>СТАРОНОЛТАВСКОГО МУНИЦИПАЛЬНОГО РАЙОНА</w:t>
      </w:r>
    </w:p>
    <w:p w:rsidR="00000000" w:rsidRDefault="00B1239F">
      <w:pPr>
        <w:shd w:val="clear" w:color="auto" w:fill="FFFFFF"/>
        <w:spacing w:line="278" w:lineRule="exact"/>
        <w:ind w:left="19"/>
        <w:jc w:val="center"/>
      </w:pPr>
      <w:r>
        <w:rPr>
          <w:b/>
          <w:bCs/>
          <w:color w:val="000000"/>
          <w:spacing w:val="-17"/>
          <w:sz w:val="25"/>
          <w:szCs w:val="25"/>
        </w:rPr>
        <w:t>ВОЛГОГРАДСКОЙ ОБЛАСТИ</w:t>
      </w:r>
    </w:p>
    <w:p w:rsidR="00000000" w:rsidRDefault="00B1239F">
      <w:pPr>
        <w:shd w:val="clear" w:color="auto" w:fill="FFFFFF"/>
        <w:spacing w:before="538"/>
        <w:jc w:val="center"/>
      </w:pPr>
      <w:r>
        <w:rPr>
          <w:b/>
          <w:bCs/>
          <w:color w:val="000000"/>
          <w:spacing w:val="-24"/>
          <w:sz w:val="41"/>
          <w:szCs w:val="41"/>
        </w:rPr>
        <w:t>ПОСТАНОВЛЕНИЕ</w:t>
      </w:r>
    </w:p>
    <w:p w:rsidR="00000000" w:rsidRDefault="00B1239F" w:rsidP="00B1239F">
      <w:pPr>
        <w:shd w:val="clear" w:color="auto" w:fill="FFFFFF"/>
        <w:tabs>
          <w:tab w:val="left" w:pos="7853"/>
        </w:tabs>
        <w:spacing w:before="278"/>
      </w:pPr>
      <w:r>
        <w:rPr>
          <w:color w:val="000000"/>
          <w:spacing w:val="-3"/>
          <w:w w:val="104"/>
          <w:sz w:val="23"/>
          <w:szCs w:val="23"/>
        </w:rPr>
        <w:t xml:space="preserve">От 29 июля </w:t>
      </w:r>
      <w:r>
        <w:rPr>
          <w:color w:val="000000"/>
          <w:spacing w:val="-3"/>
          <w:w w:val="104"/>
          <w:sz w:val="23"/>
          <w:szCs w:val="23"/>
        </w:rPr>
        <w:t>2016</w:t>
      </w:r>
      <w:r>
        <w:rPr>
          <w:color w:val="000000"/>
          <w:spacing w:val="-3"/>
          <w:w w:val="104"/>
          <w:sz w:val="23"/>
          <w:szCs w:val="23"/>
        </w:rPr>
        <w:t>г.</w:t>
      </w:r>
      <w:r>
        <w:rPr>
          <w:color w:val="000000"/>
          <w:spacing w:val="-3"/>
          <w:w w:val="104"/>
          <w:sz w:val="23"/>
          <w:szCs w:val="23"/>
        </w:rPr>
        <w:tab/>
      </w:r>
      <w:r>
        <w:rPr>
          <w:color w:val="000000"/>
          <w:spacing w:val="-15"/>
          <w:w w:val="104"/>
          <w:sz w:val="23"/>
          <w:szCs w:val="23"/>
        </w:rPr>
        <w:t>№ 176</w:t>
      </w:r>
    </w:p>
    <w:p w:rsidR="00000000" w:rsidRDefault="00B1239F">
      <w:pPr>
        <w:shd w:val="clear" w:color="auto" w:fill="FFFFFF"/>
        <w:spacing w:before="538" w:line="269" w:lineRule="exact"/>
        <w:ind w:left="10" w:right="4608"/>
      </w:pPr>
      <w:r>
        <w:rPr>
          <w:color w:val="000000"/>
          <w:spacing w:val="-12"/>
          <w:sz w:val="25"/>
          <w:szCs w:val="25"/>
        </w:rPr>
        <w:t>Об изменении разрешенног</w:t>
      </w:r>
      <w:r>
        <w:rPr>
          <w:color w:val="000000"/>
          <w:spacing w:val="-12"/>
          <w:sz w:val="25"/>
          <w:szCs w:val="25"/>
        </w:rPr>
        <w:t>о использ</w:t>
      </w:r>
      <w:r>
        <w:rPr>
          <w:color w:val="000000"/>
          <w:spacing w:val="-12"/>
          <w:sz w:val="25"/>
          <w:szCs w:val="25"/>
        </w:rPr>
        <w:t>ов</w:t>
      </w:r>
      <w:r>
        <w:rPr>
          <w:color w:val="000000"/>
          <w:spacing w:val="-12"/>
          <w:sz w:val="25"/>
          <w:szCs w:val="25"/>
        </w:rPr>
        <w:t xml:space="preserve">ания </w:t>
      </w:r>
      <w:r>
        <w:rPr>
          <w:color w:val="000000"/>
          <w:spacing w:val="-11"/>
          <w:sz w:val="25"/>
          <w:szCs w:val="25"/>
        </w:rPr>
        <w:t>земельного участка</w:t>
      </w:r>
    </w:p>
    <w:p w:rsidR="00000000" w:rsidRDefault="00B1239F">
      <w:pPr>
        <w:shd w:val="clear" w:color="auto" w:fill="FFFFFF"/>
        <w:spacing w:before="269" w:line="269" w:lineRule="exact"/>
        <w:ind w:left="10"/>
      </w:pPr>
      <w:r>
        <w:rPr>
          <w:color w:val="000000"/>
          <w:spacing w:val="-1"/>
          <w:sz w:val="23"/>
          <w:szCs w:val="23"/>
        </w:rPr>
        <w:t xml:space="preserve">На основании обращения правообладателя земельного </w:t>
      </w:r>
      <w:proofErr w:type="spellStart"/>
      <w:r>
        <w:rPr>
          <w:color w:val="000000"/>
          <w:spacing w:val="-1"/>
          <w:sz w:val="23"/>
          <w:szCs w:val="23"/>
        </w:rPr>
        <w:t>участка^</w:t>
      </w:r>
      <w:proofErr w:type="spellEnd"/>
      <w:r>
        <w:rPr>
          <w:color w:val="000000"/>
          <w:spacing w:val="-1"/>
          <w:sz w:val="23"/>
          <w:szCs w:val="23"/>
        </w:rPr>
        <w:t xml:space="preserve"> расположенного по адресу: Волгоградская область, Старополтавский район, </w:t>
      </w:r>
      <w:proofErr w:type="gramStart"/>
      <w:r>
        <w:rPr>
          <w:color w:val="000000"/>
          <w:spacing w:val="-1"/>
          <w:sz w:val="23"/>
          <w:szCs w:val="23"/>
        </w:rPr>
        <w:t>с</w:t>
      </w:r>
      <w:proofErr w:type="gramEnd"/>
      <w:r>
        <w:rPr>
          <w:color w:val="000000"/>
          <w:spacing w:val="-1"/>
          <w:sz w:val="23"/>
          <w:szCs w:val="23"/>
        </w:rPr>
        <w:t>. Гмелинка, ул. Грейдерная 2/2.</w:t>
      </w:r>
    </w:p>
    <w:p w:rsidR="00000000" w:rsidRDefault="00B1239F">
      <w:pPr>
        <w:shd w:val="clear" w:color="auto" w:fill="FFFFFF"/>
        <w:spacing w:before="288"/>
        <w:ind w:left="19"/>
      </w:pPr>
      <w:r>
        <w:rPr>
          <w:b/>
          <w:bCs/>
          <w:color w:val="000000"/>
          <w:spacing w:val="-3"/>
          <w:w w:val="103"/>
          <w:sz w:val="22"/>
          <w:szCs w:val="22"/>
        </w:rPr>
        <w:t>постановляю;</w:t>
      </w:r>
    </w:p>
    <w:p w:rsidR="00000000" w:rsidRDefault="00B1239F">
      <w:pPr>
        <w:shd w:val="clear" w:color="auto" w:fill="FFFFFF"/>
        <w:spacing w:before="278" w:line="278" w:lineRule="exact"/>
        <w:ind w:left="10" w:firstLine="566"/>
      </w:pPr>
      <w:r>
        <w:rPr>
          <w:color w:val="000000"/>
          <w:spacing w:val="-1"/>
          <w:sz w:val="23"/>
          <w:szCs w:val="23"/>
          <w:lang w:val="en-US"/>
        </w:rPr>
        <w:t>I</w:t>
      </w:r>
      <w:r w:rsidRPr="00B1239F">
        <w:rPr>
          <w:color w:val="000000"/>
          <w:spacing w:val="-1"/>
          <w:sz w:val="23"/>
          <w:szCs w:val="23"/>
        </w:rPr>
        <w:t xml:space="preserve"> </w:t>
      </w:r>
      <w:r>
        <w:rPr>
          <w:color w:val="000000"/>
          <w:spacing w:val="-1"/>
          <w:sz w:val="23"/>
          <w:szCs w:val="23"/>
        </w:rPr>
        <w:t>.</w:t>
      </w:r>
      <w:r>
        <w:rPr>
          <w:color w:val="000000"/>
          <w:spacing w:val="-1"/>
          <w:sz w:val="23"/>
          <w:szCs w:val="23"/>
        </w:rPr>
        <w:t>Изменить разрешенное использование земель</w:t>
      </w:r>
      <w:r>
        <w:rPr>
          <w:color w:val="000000"/>
          <w:spacing w:val="-1"/>
          <w:sz w:val="23"/>
          <w:szCs w:val="23"/>
        </w:rPr>
        <w:t xml:space="preserve">ного участка, расположенного на землях населенных пунктов, по адресу: Волгоградская область, Старополтавский район, с, Гмелинка, ул. </w:t>
      </w:r>
      <w:proofErr w:type="gramStart"/>
      <w:r>
        <w:rPr>
          <w:color w:val="000000"/>
          <w:spacing w:val="-1"/>
          <w:sz w:val="23"/>
          <w:szCs w:val="23"/>
        </w:rPr>
        <w:t>Грейдерная</w:t>
      </w:r>
      <w:proofErr w:type="gramEnd"/>
      <w:r>
        <w:rPr>
          <w:color w:val="000000"/>
          <w:spacing w:val="-1"/>
          <w:sz w:val="23"/>
          <w:szCs w:val="23"/>
        </w:rPr>
        <w:t xml:space="preserve"> 2/2 с « </w:t>
      </w:r>
      <w:r>
        <w:rPr>
          <w:b/>
          <w:bCs/>
          <w:color w:val="000000"/>
          <w:spacing w:val="-1"/>
          <w:sz w:val="23"/>
          <w:szCs w:val="23"/>
        </w:rPr>
        <w:t>земли сельскохозяйственного использования» на «для эксплуатации изолированной части жилого лома»</w:t>
      </w:r>
    </w:p>
    <w:p w:rsidR="00000000" w:rsidRDefault="00B1239F">
      <w:pPr>
        <w:shd w:val="clear" w:color="auto" w:fill="FFFFFF"/>
        <w:spacing w:before="269" w:line="269" w:lineRule="exact"/>
        <w:ind w:right="461"/>
      </w:pPr>
      <w:r>
        <w:rPr>
          <w:color w:val="000000"/>
          <w:sz w:val="23"/>
          <w:szCs w:val="23"/>
        </w:rPr>
        <w:t xml:space="preserve">2. </w:t>
      </w:r>
      <w:r>
        <w:rPr>
          <w:color w:val="000000"/>
          <w:sz w:val="23"/>
          <w:szCs w:val="23"/>
        </w:rPr>
        <w:t>Прав</w:t>
      </w:r>
      <w:r>
        <w:rPr>
          <w:color w:val="000000"/>
          <w:sz w:val="23"/>
          <w:szCs w:val="23"/>
        </w:rPr>
        <w:t xml:space="preserve">ообладателю земельного участка расположенного по адресу: Волгоградская </w:t>
      </w:r>
      <w:r>
        <w:rPr>
          <w:color w:val="000000"/>
          <w:spacing w:val="-1"/>
          <w:sz w:val="23"/>
          <w:szCs w:val="23"/>
        </w:rPr>
        <w:t xml:space="preserve">область. Старополтавский район, с. Гмелинка, </w:t>
      </w:r>
      <w:proofErr w:type="spellStart"/>
      <w:proofErr w:type="gramStart"/>
      <w:r>
        <w:rPr>
          <w:color w:val="000000"/>
          <w:spacing w:val="-1"/>
          <w:sz w:val="23"/>
          <w:szCs w:val="23"/>
        </w:rPr>
        <w:t>ул</w:t>
      </w:r>
      <w:proofErr w:type="spellEnd"/>
      <w:proofErr w:type="gramEnd"/>
      <w:r>
        <w:rPr>
          <w:color w:val="000000"/>
          <w:spacing w:val="-1"/>
          <w:sz w:val="23"/>
          <w:szCs w:val="23"/>
        </w:rPr>
        <w:t>, Грейдерная 2/2 рекомендовать обеспечение выполнения подготовки соответствующих документов.</w:t>
      </w:r>
    </w:p>
    <w:p w:rsidR="00000000" w:rsidRDefault="00B1239F">
      <w:pPr>
        <w:shd w:val="clear" w:color="auto" w:fill="FFFFFF"/>
        <w:spacing w:before="269" w:line="269" w:lineRule="exact"/>
        <w:ind w:right="461"/>
        <w:sectPr w:rsidR="00000000">
          <w:type w:val="continuous"/>
          <w:pgSz w:w="11909" w:h="16834"/>
          <w:pgMar w:top="1440" w:right="1313" w:bottom="720" w:left="1313" w:header="720" w:footer="720" w:gutter="0"/>
          <w:cols w:space="60"/>
          <w:noEndnote/>
        </w:sectPr>
      </w:pPr>
    </w:p>
    <w:p w:rsidR="00000000" w:rsidRDefault="00B1239F">
      <w:pPr>
        <w:framePr w:h="596" w:hSpace="38" w:vSpace="58" w:wrap="auto" w:vAnchor="text" w:hAnchor="text" w:x="3419" w:y="1998" w:anchorLock="1"/>
        <w:rPr>
          <w:sz w:val="24"/>
          <w:szCs w:val="24"/>
        </w:rPr>
      </w:pPr>
    </w:p>
    <w:p w:rsidR="00000000" w:rsidRDefault="00B1239F">
      <w:pPr>
        <w:shd w:val="clear" w:color="auto" w:fill="FFFFFF"/>
        <w:spacing w:before="1920"/>
      </w:pPr>
      <w:r>
        <w:rPr>
          <w:color w:val="000000"/>
          <w:spacing w:val="-13"/>
          <w:sz w:val="25"/>
          <w:szCs w:val="25"/>
        </w:rPr>
        <w:lastRenderedPageBreak/>
        <w:t>Глав</w:t>
      </w:r>
      <w:r>
        <w:rPr>
          <w:color w:val="000000"/>
          <w:spacing w:val="-13"/>
          <w:sz w:val="25"/>
          <w:szCs w:val="25"/>
        </w:rPr>
        <w:t xml:space="preserve">а  </w:t>
      </w:r>
      <w:proofErr w:type="spellStart"/>
      <w:r>
        <w:rPr>
          <w:color w:val="000000"/>
          <w:spacing w:val="-13"/>
          <w:sz w:val="25"/>
          <w:szCs w:val="25"/>
        </w:rPr>
        <w:t>Гмслинского</w:t>
      </w:r>
      <w:proofErr w:type="spellEnd"/>
    </w:p>
    <w:p w:rsidR="00B1239F" w:rsidRDefault="00B1239F" w:rsidP="00B1239F">
      <w:pPr>
        <w:shd w:val="clear" w:color="auto" w:fill="FFFFFF"/>
        <w:tabs>
          <w:tab w:val="left" w:pos="3734"/>
        </w:tabs>
        <w:ind w:right="-1926"/>
      </w:pPr>
      <w:r>
        <w:rPr>
          <w:color w:val="000000"/>
          <w:spacing w:val="-4"/>
          <w:sz w:val="25"/>
          <w:szCs w:val="25"/>
        </w:rPr>
        <w:t xml:space="preserve">сельского поселения                              </w:t>
      </w:r>
      <w:r>
        <w:rPr>
          <w:color w:val="000000"/>
          <w:spacing w:val="-4"/>
          <w:sz w:val="25"/>
          <w:szCs w:val="25"/>
        </w:rPr>
        <w:tab/>
      </w:r>
      <w:r>
        <w:rPr>
          <w:color w:val="000000"/>
          <w:spacing w:val="-4"/>
          <w:sz w:val="25"/>
          <w:szCs w:val="25"/>
        </w:rPr>
        <w:t>М</w:t>
      </w:r>
      <w:r>
        <w:rPr>
          <w:color w:val="000000"/>
          <w:spacing w:val="-4"/>
          <w:sz w:val="25"/>
          <w:szCs w:val="25"/>
        </w:rPr>
        <w:t>.</w:t>
      </w:r>
      <w:r>
        <w:rPr>
          <w:color w:val="000000"/>
          <w:spacing w:val="-4"/>
          <w:sz w:val="25"/>
          <w:szCs w:val="25"/>
        </w:rPr>
        <w:t>П</w:t>
      </w:r>
      <w:r>
        <w:rPr>
          <w:color w:val="000000"/>
          <w:spacing w:val="-4"/>
          <w:sz w:val="25"/>
          <w:szCs w:val="25"/>
        </w:rPr>
        <w:t>.</w:t>
      </w:r>
      <w:r>
        <w:rPr>
          <w:color w:val="000000"/>
          <w:spacing w:val="-4"/>
          <w:sz w:val="25"/>
          <w:szCs w:val="25"/>
        </w:rPr>
        <w:t xml:space="preserve"> Б</w:t>
      </w:r>
      <w:r>
        <w:rPr>
          <w:color w:val="000000"/>
          <w:spacing w:val="-4"/>
          <w:sz w:val="25"/>
          <w:szCs w:val="25"/>
        </w:rPr>
        <w:t>у</w:t>
      </w:r>
      <w:r>
        <w:rPr>
          <w:color w:val="000000"/>
          <w:spacing w:val="-4"/>
          <w:sz w:val="25"/>
          <w:szCs w:val="25"/>
        </w:rPr>
        <w:t>т</w:t>
      </w:r>
      <w:r>
        <w:rPr>
          <w:color w:val="000000"/>
          <w:spacing w:val="-4"/>
          <w:sz w:val="25"/>
          <w:szCs w:val="25"/>
        </w:rPr>
        <w:t>е</w:t>
      </w:r>
      <w:r>
        <w:rPr>
          <w:color w:val="000000"/>
          <w:spacing w:val="-4"/>
          <w:sz w:val="25"/>
          <w:szCs w:val="25"/>
        </w:rPr>
        <w:t>н</w:t>
      </w:r>
      <w:r>
        <w:rPr>
          <w:color w:val="000000"/>
          <w:spacing w:val="-4"/>
          <w:sz w:val="25"/>
          <w:szCs w:val="25"/>
        </w:rPr>
        <w:t>и</w:t>
      </w:r>
      <w:r>
        <w:rPr>
          <w:color w:val="000000"/>
          <w:spacing w:val="-4"/>
          <w:sz w:val="25"/>
          <w:szCs w:val="25"/>
        </w:rPr>
        <w:t>н</w:t>
      </w:r>
    </w:p>
    <w:sectPr w:rsidR="00B1239F" w:rsidSect="00B1239F">
      <w:type w:val="continuous"/>
      <w:pgSz w:w="11909" w:h="16834"/>
      <w:pgMar w:top="1440" w:right="994" w:bottom="720" w:left="1313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6DF0"/>
    <w:rsid w:val="00B1239F"/>
    <w:rsid w:val="00D46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831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2016-08-03T06:06:00Z</dcterms:created>
  <dcterms:modified xsi:type="dcterms:W3CDTF">2016-08-03T06:11:00Z</dcterms:modified>
</cp:coreProperties>
</file>