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85D" w:rsidRDefault="00B1785D" w:rsidP="00B1785D">
      <w:pPr>
        <w:rPr>
          <w:rFonts w:eastAsia="Arial Unicode MS" w:cs="Tahoma"/>
        </w:rPr>
      </w:pPr>
    </w:p>
    <w:p w:rsidR="00BC4FFA" w:rsidRDefault="00BC4FFA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</w:p>
    <w:p w:rsidR="00BC4FFA" w:rsidRPr="00270000" w:rsidRDefault="00BC4FFA" w:rsidP="00BC4FFA">
      <w:pPr>
        <w:jc w:val="center"/>
        <w:rPr>
          <w:b/>
          <w:bCs/>
          <w:sz w:val="20"/>
          <w:szCs w:val="20"/>
        </w:rPr>
      </w:pPr>
      <w:r w:rsidRPr="00270000">
        <w:rPr>
          <w:b/>
          <w:bCs/>
          <w:sz w:val="20"/>
          <w:szCs w:val="20"/>
        </w:rPr>
        <w:t>АДМИНИСТРАЦИЯ</w:t>
      </w:r>
    </w:p>
    <w:p w:rsidR="00BC4FFA" w:rsidRPr="00270000" w:rsidRDefault="00BC4FFA" w:rsidP="00BC4FFA">
      <w:pPr>
        <w:jc w:val="center"/>
        <w:rPr>
          <w:b/>
          <w:bCs/>
          <w:sz w:val="20"/>
          <w:szCs w:val="20"/>
        </w:rPr>
      </w:pPr>
      <w:r w:rsidRPr="00270000">
        <w:rPr>
          <w:b/>
          <w:bCs/>
          <w:sz w:val="20"/>
          <w:szCs w:val="20"/>
        </w:rPr>
        <w:t>ГМЕЛИНСКОГО  СЕЛЬСКОГО ПОСЕЛЕНИЯ</w:t>
      </w:r>
    </w:p>
    <w:p w:rsidR="00BC4FFA" w:rsidRPr="00270000" w:rsidRDefault="00BC4FFA" w:rsidP="00BC4FFA">
      <w:pPr>
        <w:jc w:val="center"/>
        <w:rPr>
          <w:b/>
          <w:bCs/>
          <w:sz w:val="20"/>
          <w:szCs w:val="20"/>
        </w:rPr>
      </w:pPr>
      <w:r w:rsidRPr="00270000">
        <w:rPr>
          <w:b/>
          <w:bCs/>
          <w:sz w:val="20"/>
          <w:szCs w:val="20"/>
        </w:rPr>
        <w:t>СТАРОПОЛТАВСКОГО МУНИЦИПАЛЬНОГО РАЙОНА</w:t>
      </w:r>
    </w:p>
    <w:p w:rsidR="00BC4FFA" w:rsidRPr="00270000" w:rsidRDefault="00BC4FFA" w:rsidP="00BC4FFA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270000">
        <w:rPr>
          <w:b/>
          <w:bCs/>
          <w:sz w:val="20"/>
          <w:szCs w:val="20"/>
        </w:rPr>
        <w:t>ВОЛГОГРАДСКОЙ ОБЛАСТИ</w:t>
      </w:r>
    </w:p>
    <w:p w:rsidR="00BC4FFA" w:rsidRPr="006C44C5" w:rsidRDefault="00BC4FFA" w:rsidP="00BC4FFA">
      <w:pPr>
        <w:pBdr>
          <w:bottom w:val="single" w:sz="8" w:space="1" w:color="000000"/>
        </w:pBdr>
        <w:jc w:val="center"/>
        <w:rPr>
          <w:sz w:val="20"/>
          <w:szCs w:val="20"/>
        </w:rPr>
      </w:pPr>
    </w:p>
    <w:p w:rsidR="00BC4FFA" w:rsidRPr="006C44C5" w:rsidRDefault="00BC4FFA" w:rsidP="00BC4FFA">
      <w:pPr>
        <w:pBdr>
          <w:bottom w:val="single" w:sz="8" w:space="1" w:color="000000"/>
        </w:pBdr>
        <w:jc w:val="both"/>
        <w:rPr>
          <w:sz w:val="16"/>
          <w:szCs w:val="16"/>
        </w:rPr>
      </w:pPr>
      <w:r w:rsidRPr="006C44C5">
        <w:rPr>
          <w:sz w:val="16"/>
          <w:szCs w:val="16"/>
        </w:rPr>
        <w:t xml:space="preserve">                                  404200 с</w:t>
      </w:r>
      <w:proofErr w:type="gramStart"/>
      <w:r w:rsidRPr="006C44C5">
        <w:rPr>
          <w:sz w:val="16"/>
          <w:szCs w:val="16"/>
        </w:rPr>
        <w:t>.Г</w:t>
      </w:r>
      <w:proofErr w:type="gramEnd"/>
      <w:r w:rsidRPr="006C44C5">
        <w:rPr>
          <w:sz w:val="16"/>
          <w:szCs w:val="16"/>
        </w:rPr>
        <w:t xml:space="preserve">мелинка ул.Космача, 56.      </w:t>
      </w:r>
      <w:r>
        <w:rPr>
          <w:sz w:val="16"/>
          <w:szCs w:val="16"/>
        </w:rPr>
        <w:t xml:space="preserve">                                  </w:t>
      </w:r>
      <w:r w:rsidRPr="006C44C5">
        <w:rPr>
          <w:sz w:val="16"/>
          <w:szCs w:val="16"/>
        </w:rPr>
        <w:t xml:space="preserve"> тел./факс(84493)-48132, </w:t>
      </w:r>
      <w:proofErr w:type="spellStart"/>
      <w:r w:rsidRPr="006C44C5">
        <w:rPr>
          <w:sz w:val="16"/>
          <w:szCs w:val="16"/>
          <w:lang w:val="en-US"/>
        </w:rPr>
        <w:t>gmelinka</w:t>
      </w:r>
      <w:proofErr w:type="spellEnd"/>
      <w:r w:rsidRPr="006C44C5">
        <w:rPr>
          <w:sz w:val="16"/>
          <w:szCs w:val="16"/>
        </w:rPr>
        <w:t xml:space="preserve">@ </w:t>
      </w:r>
      <w:proofErr w:type="spellStart"/>
      <w:r w:rsidRPr="006C44C5">
        <w:rPr>
          <w:sz w:val="16"/>
          <w:szCs w:val="16"/>
          <w:lang w:val="en-US"/>
        </w:rPr>
        <w:t>ya</w:t>
      </w:r>
      <w:r>
        <w:rPr>
          <w:sz w:val="16"/>
          <w:szCs w:val="16"/>
          <w:lang w:val="en-US"/>
        </w:rPr>
        <w:t>n</w:t>
      </w:r>
      <w:r w:rsidRPr="006C44C5">
        <w:rPr>
          <w:sz w:val="16"/>
          <w:szCs w:val="16"/>
          <w:lang w:val="en-US"/>
        </w:rPr>
        <w:t>dex</w:t>
      </w:r>
      <w:proofErr w:type="spellEnd"/>
      <w:r w:rsidRPr="006C44C5">
        <w:rPr>
          <w:sz w:val="16"/>
          <w:szCs w:val="16"/>
        </w:rPr>
        <w:t>.</w:t>
      </w:r>
      <w:proofErr w:type="spellStart"/>
      <w:r w:rsidRPr="006C44C5">
        <w:rPr>
          <w:sz w:val="16"/>
          <w:szCs w:val="16"/>
        </w:rPr>
        <w:t>ru</w:t>
      </w:r>
      <w:proofErr w:type="spellEnd"/>
    </w:p>
    <w:p w:rsidR="00BC4FFA" w:rsidRDefault="00BC4FFA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D25483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 w:rsidR="00D25483">
              <w:rPr>
                <w:rFonts w:eastAsia="Arial Unicode MS"/>
              </w:rPr>
              <w:t>20</w:t>
            </w:r>
            <w:r w:rsidRPr="00001FC7">
              <w:rPr>
                <w:rFonts w:eastAsia="Arial Unicode MS"/>
              </w:rPr>
              <w:t xml:space="preserve"> » </w:t>
            </w:r>
            <w:r w:rsidR="00ED407C">
              <w:rPr>
                <w:rFonts w:eastAsia="Arial Unicode MS"/>
              </w:rPr>
              <w:t>сентяб</w:t>
            </w:r>
            <w:r w:rsidR="00D25483">
              <w:rPr>
                <w:rFonts w:eastAsia="Arial Unicode MS"/>
              </w:rPr>
              <w:t>ря</w:t>
            </w:r>
            <w:r w:rsidRPr="00001FC7">
              <w:rPr>
                <w:rFonts w:eastAsia="Arial Unicode MS"/>
              </w:rPr>
              <w:t xml:space="preserve"> 201</w:t>
            </w:r>
            <w:r w:rsidR="00241FF8">
              <w:rPr>
                <w:rFonts w:eastAsia="Arial Unicode MS"/>
              </w:rPr>
              <w:t>9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207E78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№</w:t>
            </w:r>
            <w:r w:rsidR="00207E78">
              <w:rPr>
                <w:rFonts w:eastAsia="Arial Unicode MS"/>
              </w:rPr>
              <w:t xml:space="preserve"> 79</w:t>
            </w:r>
          </w:p>
        </w:tc>
      </w:tr>
    </w:tbl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</w:rPr>
        <w:t>«</w:t>
      </w:r>
      <w:r w:rsidR="00A3214B" w:rsidRPr="00A3214B">
        <w:rPr>
          <w:rFonts w:eastAsia="Arial Unicode MS" w:cs="Tahoma"/>
          <w:color w:val="000000"/>
        </w:rPr>
        <w:t xml:space="preserve">О  внесении изменений в постановление администрации </w:t>
      </w:r>
      <w:r w:rsidR="00BC4FFA">
        <w:rPr>
          <w:rFonts w:eastAsia="Arial Unicode MS" w:cs="Tahoma"/>
          <w:color w:val="000000"/>
        </w:rPr>
        <w:t>Гмелинского</w:t>
      </w:r>
      <w:r w:rsidR="00A3214B" w:rsidRPr="00A3214B">
        <w:rPr>
          <w:rFonts w:eastAsia="Arial Unicode MS" w:cs="Tahoma"/>
          <w:color w:val="000000"/>
        </w:rPr>
        <w:t xml:space="preserve"> сельского поселения от </w:t>
      </w:r>
      <w:r w:rsidR="00BC4FFA">
        <w:rPr>
          <w:rFonts w:eastAsia="Arial Unicode MS" w:cs="Tahoma"/>
          <w:color w:val="000000"/>
        </w:rPr>
        <w:t xml:space="preserve">03.мая </w:t>
      </w:r>
      <w:r w:rsidR="00A3214B" w:rsidRPr="00A3214B">
        <w:rPr>
          <w:rFonts w:eastAsia="Arial Unicode MS" w:cs="Tahoma"/>
          <w:color w:val="000000"/>
        </w:rPr>
        <w:t>2018 №</w:t>
      </w:r>
      <w:r w:rsidR="00BC4FFA">
        <w:rPr>
          <w:rFonts w:eastAsia="Arial Unicode MS" w:cs="Tahoma"/>
          <w:color w:val="000000"/>
        </w:rPr>
        <w:t>34</w:t>
      </w:r>
      <w:r w:rsidR="00A3214B" w:rsidRPr="00A3214B">
        <w:rPr>
          <w:rFonts w:eastAsia="Arial Unicode MS" w:cs="Tahoma"/>
          <w:color w:val="000000"/>
        </w:rPr>
        <w:t xml:space="preserve"> «Об утверждении административного регламента предоставления муниципальной услуги «Предоставление информации об очередности предоставления жилых помещений на условиях социального найма»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F875D8">
      <w:pPr>
        <w:ind w:right="-57" w:firstLine="567"/>
        <w:jc w:val="both"/>
        <w:rPr>
          <w:rFonts w:eastAsia="Arial Unicode MS"/>
        </w:rPr>
      </w:pPr>
      <w:proofErr w:type="gramStart"/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="008462AD">
        <w:rPr>
          <w:rFonts w:eastAsia="Arial Unicode MS"/>
          <w:color w:val="000000"/>
        </w:rPr>
        <w:t>предоставления</w:t>
      </w:r>
      <w:r w:rsidRPr="00001FC7">
        <w:rPr>
          <w:rFonts w:eastAsia="Arial Unicode MS"/>
          <w:color w:val="000000"/>
        </w:rPr>
        <w:t xml:space="preserve"> муниципальной услуги </w:t>
      </w:r>
      <w:r w:rsidR="00F11FF9" w:rsidRPr="00674AC1">
        <w:rPr>
          <w:rFonts w:eastAsia="Arial Unicode MS" w:cs="Tahoma"/>
          <w:color w:val="000000"/>
        </w:rPr>
        <w:t>«</w:t>
      </w:r>
      <w:r w:rsidR="00A3214B" w:rsidRPr="00A3214B">
        <w:t>Предоставление информации об очередности предоставления жилых помещений на условиях социального найма</w:t>
      </w:r>
      <w:r w:rsidR="00F11FF9" w:rsidRPr="00674AC1">
        <w:rPr>
          <w:rFonts w:eastAsia="Arial Unicode MS" w:cs="Tahoma"/>
          <w:color w:val="000000"/>
        </w:rPr>
        <w:t>»</w:t>
      </w:r>
      <w:r w:rsidRPr="00001FC7">
        <w:rPr>
          <w:rFonts w:eastAsia="Arial Unicode MS"/>
          <w:color w:val="000000"/>
        </w:rPr>
        <w:t xml:space="preserve">, утвержденного постановлением администрации </w:t>
      </w:r>
      <w:r w:rsidR="00BC4FFA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623D3D">
        <w:rPr>
          <w:rFonts w:eastAsia="Arial Unicode MS" w:cs="Tahoma"/>
          <w:color w:val="000000"/>
        </w:rPr>
        <w:t>от</w:t>
      </w:r>
      <w:r w:rsidR="00BC4FFA">
        <w:rPr>
          <w:rFonts w:eastAsia="Arial Unicode MS" w:cs="Tahoma"/>
          <w:color w:val="000000"/>
        </w:rPr>
        <w:t xml:space="preserve"> 03 мая </w:t>
      </w:r>
      <w:r w:rsidR="007C44E7" w:rsidRPr="007C44E7">
        <w:rPr>
          <w:rFonts w:eastAsia="Arial Unicode MS" w:cs="Tahoma"/>
          <w:color w:val="000000"/>
        </w:rPr>
        <w:t>2018 №</w:t>
      </w:r>
      <w:r w:rsidR="00BC4FFA">
        <w:rPr>
          <w:rFonts w:eastAsia="Arial Unicode MS" w:cs="Tahoma"/>
          <w:color w:val="000000"/>
        </w:rPr>
        <w:t>34</w:t>
      </w:r>
      <w:r w:rsidR="00623D3D" w:rsidRPr="00001FC7">
        <w:rPr>
          <w:rFonts w:eastAsia="Arial Unicode MS"/>
          <w:color w:val="000000"/>
        </w:rPr>
        <w:t xml:space="preserve"> </w:t>
      </w:r>
      <w:r w:rsidRPr="00001FC7">
        <w:rPr>
          <w:rFonts w:eastAsia="Arial Unicode MS"/>
          <w:color w:val="000000"/>
        </w:rPr>
        <w:t xml:space="preserve">(далее – Регламент) в соответствие с </w:t>
      </w:r>
      <w:r w:rsidR="000B4217" w:rsidRPr="000B4217">
        <w:rPr>
          <w:rFonts w:eastAsia="Arial Unicode MS"/>
          <w:color w:val="000000"/>
        </w:rPr>
        <w:t>Федеральными законами от 29 декабря 2017 г.  № 479-ФЗ «О внесении изменений в Федеральный закон «Об организации предоставления государственных и муниципальных</w:t>
      </w:r>
      <w:proofErr w:type="gramEnd"/>
      <w:r w:rsidR="000B4217" w:rsidRPr="000B4217">
        <w:rPr>
          <w:rFonts w:eastAsia="Arial Unicode MS"/>
          <w:color w:val="000000"/>
        </w:rPr>
        <w:t xml:space="preserve">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заявления», от 19 июля 2018 г.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</w:t>
      </w:r>
      <w:r w:rsidRPr="00001FC7">
        <w:rPr>
          <w:rFonts w:eastAsia="Arial Unicode MS"/>
        </w:rPr>
        <w:t>,</w:t>
      </w: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Pr="00001FC7" w:rsidRDefault="00D560E5" w:rsidP="00A3214B">
      <w:pPr>
        <w:ind w:firstLine="720"/>
        <w:jc w:val="center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</w:p>
    <w:p w:rsidR="00001FC7" w:rsidRPr="00001FC7" w:rsidRDefault="00001FC7" w:rsidP="00B70A6C">
      <w:pPr>
        <w:ind w:firstLine="567"/>
        <w:rPr>
          <w:rFonts w:eastAsia="Arial Unicode MS"/>
        </w:rPr>
      </w:pPr>
    </w:p>
    <w:p w:rsidR="00001FC7" w:rsidRPr="00D560E5" w:rsidRDefault="00001FC7" w:rsidP="00B70A6C">
      <w:pPr>
        <w:widowControl w:val="0"/>
        <w:numPr>
          <w:ilvl w:val="0"/>
          <w:numId w:val="6"/>
        </w:numPr>
        <w:tabs>
          <w:tab w:val="left" w:pos="0"/>
        </w:tabs>
        <w:suppressAutoHyphens/>
        <w:ind w:firstLine="567"/>
        <w:jc w:val="both"/>
        <w:rPr>
          <w:rFonts w:eastAsia="Arial Unicode MS"/>
        </w:rPr>
      </w:pPr>
      <w:r w:rsidRPr="00D560E5">
        <w:rPr>
          <w:rFonts w:eastAsia="Arial Unicode MS"/>
        </w:rPr>
        <w:t>1. Внести в Регламент следующ</w:t>
      </w:r>
      <w:r w:rsidR="00DC4A64">
        <w:rPr>
          <w:rFonts w:eastAsia="Arial Unicode MS"/>
        </w:rPr>
        <w:t>и</w:t>
      </w:r>
      <w:r w:rsidRPr="00D560E5">
        <w:rPr>
          <w:rFonts w:eastAsia="Arial Unicode MS"/>
        </w:rPr>
        <w:t>е изменени</w:t>
      </w:r>
      <w:r w:rsidR="00DC4A64">
        <w:rPr>
          <w:rFonts w:eastAsia="Arial Unicode MS"/>
        </w:rPr>
        <w:t>я и дополнения</w:t>
      </w:r>
      <w:r w:rsidRPr="00D560E5">
        <w:rPr>
          <w:rFonts w:eastAsia="Arial Unicode MS"/>
        </w:rPr>
        <w:t>:</w:t>
      </w:r>
    </w:p>
    <w:p w:rsidR="00343B67" w:rsidRDefault="00343B67" w:rsidP="00B70A6C">
      <w:pPr>
        <w:widowControl w:val="0"/>
        <w:suppressAutoHyphens/>
        <w:ind w:firstLine="567"/>
        <w:jc w:val="both"/>
        <w:rPr>
          <w:rFonts w:eastAsia="Arial Unicode MS"/>
        </w:rPr>
      </w:pPr>
    </w:p>
    <w:p w:rsidR="006E12A2" w:rsidRDefault="007E6814" w:rsidP="00B70A6C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ind w:firstLine="567"/>
        <w:jc w:val="both"/>
      </w:pPr>
      <w:r>
        <w:t xml:space="preserve">1.1 </w:t>
      </w:r>
      <w:r w:rsidR="00156603">
        <w:t>П</w:t>
      </w:r>
      <w:r w:rsidR="006E12A2">
        <w:t>ункт 2.5 дополнить абзацами следующего содержания:</w:t>
      </w:r>
    </w:p>
    <w:p w:rsidR="006E12A2" w:rsidRDefault="006E12A2" w:rsidP="00B70A6C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ind w:firstLine="567"/>
        <w:jc w:val="both"/>
      </w:pPr>
    </w:p>
    <w:p w:rsidR="006E12A2" w:rsidRDefault="006E12A2" w:rsidP="00B70A6C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ind w:firstLine="567"/>
        <w:jc w:val="both"/>
      </w:pPr>
      <w:r>
        <w:t>«Федеральный закон от 27 июля 2006 г. № 152-ФЗ «О персональных данных» («Российская газета», № 165, 29 июля 2006 г., «Собрание законодательства Российской Федерации», 31 июля 2006 г., № 31 (1 ч.), ст. 3451, «Парламентская газета», № 126-127, 03 августа 2006 г.);</w:t>
      </w:r>
    </w:p>
    <w:p w:rsidR="006E12A2" w:rsidRDefault="006E12A2" w:rsidP="00B70A6C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ind w:firstLine="567"/>
        <w:jc w:val="both"/>
      </w:pPr>
      <w:r>
        <w:t>Федеральный закон от 09 февраля 2009 г. № 8-ФЗ «Об обеспечении доступа к информации о деятельности государственных органов и органов местного самоуправления» («Российская газета», № 25, 13 февраля 2009 г., «Собрание законодательства Российской Федерации», 16 февраля 2009 г., № 7, ст. 776, «Парламентская газета», № 8, 13 – 19 февраля 2009 г.);</w:t>
      </w:r>
    </w:p>
    <w:p w:rsidR="006E12A2" w:rsidRDefault="006E12A2" w:rsidP="00B70A6C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ind w:firstLine="567"/>
        <w:jc w:val="both"/>
      </w:pPr>
      <w:proofErr w:type="gramStart"/>
      <w:r>
        <w:t xml:space="preserve">постановление Правительства Российской Федерации от 25 августа 2012 г. № 852 </w:t>
      </w:r>
      <w:r>
        <w:lastRenderedPageBreak/>
        <w:t>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 августа 2012 г., «Собрание законодательства Российской Федерации», 03 сентября 2012 г., № 36, ст. 4903);</w:t>
      </w:r>
      <w:proofErr w:type="gramEnd"/>
    </w:p>
    <w:p w:rsidR="006E12A2" w:rsidRDefault="006E12A2" w:rsidP="00B70A6C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ind w:firstLine="567"/>
        <w:jc w:val="both"/>
      </w:pPr>
      <w:proofErr w:type="gramStart"/>
      <w:r>
        <w:t>постановление Правительства Российской Федерации от 26 марта 2016 г. № 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05 апреля 2016 г., «Российская газета», № 75, 08 апреля 2016 г., «Собрание законодательства Российской Федерации», 11 апреля 2016 г., № 15, ст. 2084);</w:t>
      </w:r>
      <w:proofErr w:type="gramEnd"/>
    </w:p>
    <w:p w:rsidR="000C2CFB" w:rsidRDefault="006E12A2" w:rsidP="00B70A6C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ind w:firstLine="567"/>
        <w:jc w:val="both"/>
      </w:pPr>
      <w:r>
        <w:t>постановление Администрации Волгоградской области от 09 ноября 2015 г. № 664-п «О государственной информационной системе «Портал государственных и муниципальных услуг (функций) Волгоградской области» (Официальный интернет-портал правовой информации http://www.pravo.gov.ru, 13 ноября 2015 г., «</w:t>
      </w:r>
      <w:proofErr w:type="gramStart"/>
      <w:r>
        <w:t>Волгоградская</w:t>
      </w:r>
      <w:proofErr w:type="gramEnd"/>
      <w:r>
        <w:t xml:space="preserve"> правда», № 175, 17 ноября 2015 г.).»</w:t>
      </w:r>
      <w:r w:rsidR="00DF77E9">
        <w:t>;</w:t>
      </w:r>
    </w:p>
    <w:p w:rsidR="00DF77E9" w:rsidRDefault="00DF77E9" w:rsidP="00B70A6C">
      <w:pPr>
        <w:widowControl w:val="0"/>
        <w:tabs>
          <w:tab w:val="left" w:pos="1560"/>
        </w:tabs>
        <w:suppressAutoHyphens/>
        <w:ind w:firstLine="567"/>
        <w:jc w:val="both"/>
      </w:pPr>
    </w:p>
    <w:p w:rsidR="00DF77E9" w:rsidRDefault="00DF77E9" w:rsidP="00B70A6C">
      <w:pPr>
        <w:widowControl w:val="0"/>
        <w:tabs>
          <w:tab w:val="left" w:pos="1560"/>
        </w:tabs>
        <w:suppressAutoHyphens/>
        <w:ind w:firstLine="567"/>
        <w:jc w:val="both"/>
      </w:pPr>
      <w:r>
        <w:t xml:space="preserve">1.2 </w:t>
      </w:r>
      <w:r w:rsidRPr="00DF77E9">
        <w:t>в подпункте 2.7.3 абза</w:t>
      </w:r>
      <w:r>
        <w:t>цы четвертый</w:t>
      </w:r>
      <w:r w:rsidR="005C3ACD">
        <w:t xml:space="preserve"> </w:t>
      </w:r>
      <w:r>
        <w:t>– седьмой исключить;</w:t>
      </w:r>
    </w:p>
    <w:p w:rsidR="00DF77E9" w:rsidRDefault="00DF77E9" w:rsidP="00B70A6C">
      <w:pPr>
        <w:widowControl w:val="0"/>
        <w:tabs>
          <w:tab w:val="left" w:pos="1560"/>
        </w:tabs>
        <w:suppressAutoHyphens/>
        <w:ind w:firstLine="567"/>
        <w:jc w:val="both"/>
      </w:pPr>
    </w:p>
    <w:p w:rsidR="00DF77E9" w:rsidRDefault="00DF77E9" w:rsidP="00B70A6C">
      <w:pPr>
        <w:widowControl w:val="0"/>
        <w:tabs>
          <w:tab w:val="left" w:pos="1560"/>
        </w:tabs>
        <w:suppressAutoHyphens/>
        <w:ind w:firstLine="567"/>
        <w:jc w:val="both"/>
      </w:pPr>
      <w:r>
        <w:t xml:space="preserve">1.3 </w:t>
      </w:r>
      <w:r w:rsidRPr="00DF77E9">
        <w:t>дополнить новым подпунктом 2.7.4 следующего содержания</w:t>
      </w:r>
    </w:p>
    <w:p w:rsidR="00DF77E9" w:rsidRDefault="00DF77E9" w:rsidP="00B70A6C">
      <w:pPr>
        <w:widowControl w:val="0"/>
        <w:numPr>
          <w:ilvl w:val="0"/>
          <w:numId w:val="6"/>
        </w:numPr>
        <w:tabs>
          <w:tab w:val="left" w:pos="0"/>
          <w:tab w:val="left" w:pos="1560"/>
        </w:tabs>
        <w:suppressAutoHyphens/>
        <w:ind w:firstLine="567"/>
        <w:jc w:val="both"/>
      </w:pPr>
    </w:p>
    <w:p w:rsidR="000C2CFB" w:rsidRDefault="00DF77E9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«2.7.4 </w:t>
      </w:r>
      <w:r w:rsidRPr="00DF77E9">
        <w:t xml:space="preserve">Администрация </w:t>
      </w:r>
      <w:r w:rsidR="00BC4FFA">
        <w:t>Гмелинского</w:t>
      </w:r>
      <w:r w:rsidRPr="00DF77E9">
        <w:t xml:space="preserve"> сельского поселения не вправе требовать от заявителя:</w:t>
      </w:r>
    </w:p>
    <w:p w:rsidR="00DF77E9" w:rsidRDefault="00DF77E9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DF77E9" w:rsidRDefault="00DF77E9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DF77E9" w:rsidRDefault="00DF77E9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2) представления документов и информации, которые находятся в распоряжении органа, предоставляющего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Волгоградской области, муниципальными правовыми актами. Заявитель вправе представить указанные документы и информацию по собственной инициативе;</w:t>
      </w:r>
    </w:p>
    <w:p w:rsidR="00DF77E9" w:rsidRDefault="00DF77E9" w:rsidP="00B70A6C">
      <w:pPr>
        <w:autoSpaceDE w:val="0"/>
        <w:autoSpaceDN w:val="0"/>
        <w:adjustRightInd w:val="0"/>
        <w:ind w:firstLine="567"/>
        <w:jc w:val="both"/>
        <w:outlineLvl w:val="2"/>
      </w:pPr>
      <w:proofErr w:type="gramStart"/>
      <w: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№210-ФЗ                                «Об организации</w:t>
      </w:r>
      <w:proofErr w:type="gramEnd"/>
      <w:r>
        <w:t xml:space="preserve"> предоставления государственных и муниципальных услуг» (далее – Федеральный закон № 210-ФЗ);</w:t>
      </w:r>
    </w:p>
    <w:p w:rsidR="00DF77E9" w:rsidRDefault="00DF77E9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F77E9" w:rsidRDefault="00DF77E9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F77E9" w:rsidRDefault="00DF77E9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F77E9" w:rsidRDefault="00DF77E9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F77E9" w:rsidRDefault="00DF77E9" w:rsidP="00B70A6C">
      <w:pPr>
        <w:autoSpaceDE w:val="0"/>
        <w:autoSpaceDN w:val="0"/>
        <w:adjustRightInd w:val="0"/>
        <w:ind w:firstLine="567"/>
        <w:jc w:val="both"/>
        <w:outlineLvl w:val="2"/>
      </w:pPr>
      <w:proofErr w:type="gramStart"/>
      <w: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</w:t>
      </w:r>
      <w:proofErr w:type="gramEnd"/>
      <w:r>
        <w:t xml:space="preserve">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</w:t>
      </w:r>
      <w:proofErr w:type="gramStart"/>
      <w:r>
        <w:t>.»;</w:t>
      </w:r>
      <w:proofErr w:type="gramEnd"/>
    </w:p>
    <w:p w:rsidR="00DF77E9" w:rsidRDefault="00DF77E9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531515" w:rsidRDefault="00DF77E9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1.4</w:t>
      </w:r>
      <w:r w:rsidR="00531515" w:rsidRPr="00531515">
        <w:t xml:space="preserve"> </w:t>
      </w:r>
      <w:r w:rsidR="00531515">
        <w:t>пункт 2.8 изложить в следующей редакции: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«2.8. Исчерпывающий перечень оснований для отказа в приеме документов, необходимых для предоставления муниципальной услуги.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proofErr w:type="gramStart"/>
      <w:r>
        <w:t>.».</w:t>
      </w:r>
      <w:proofErr w:type="gramEnd"/>
    </w:p>
    <w:p w:rsidR="00646B67" w:rsidRDefault="00646B67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1.5. дополнить пункт 2.8 новыми подпунктами 2.8.1-2.8.3 следующего содержания: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«2.8.1. Заявителю направляется уведомление об отказе в приеме к рассмотрению заявления в следующих случаях: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заявителем не представлены документы, указанные в пункте 2.7.1 настоящего Административного регламента;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при обращении за предоставлением муниципальной услуги в электронной форме в результате проверки усиленной квалифицированной подписи (далее – квалифицированная подпись) выявлено несоблюдение установленных статьей 11 Федерального закона от 06 апреля 2011 г.                         № 63-ФЗ «Об электронной подписи» условий признания ее действительности.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2.8.2. Основания для приостановления предоставления муниципальной услуги отсутствуют. </w:t>
      </w:r>
    </w:p>
    <w:p w:rsidR="00DF77E9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2.8.3. Оснований для отказа в предоставлении муниципальной услуги не предусмотрено</w:t>
      </w:r>
      <w:proofErr w:type="gramStart"/>
      <w:r>
        <w:t>.»;</w:t>
      </w:r>
      <w:proofErr w:type="gramEnd"/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</w:t>
      </w:r>
      <w:r w:rsidR="00646B67">
        <w:t>6</w:t>
      </w:r>
      <w:r>
        <w:t xml:space="preserve"> пункт 2.11 изложить в следующей редакции: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«2.11 Срок регистрации заявления и прилагаемых к нему документов составляет: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на личном приеме граждан – не более 20 минут.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- при поступлении заявления и документов по почте или через МФЦ – не более 3 дней со дня поступления в уполномоченный орган.        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при поступлении заявления в электронной форме – 1 рабочий день</w:t>
      </w:r>
      <w:proofErr w:type="gramStart"/>
      <w:r>
        <w:t>.»;</w:t>
      </w:r>
      <w:proofErr w:type="gramEnd"/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1.6 1.7. подпункт 1 пункта 3.1, пункт 3.2 дополнить словами «, в том числе, поступившего в электронной форме и прилагаемых к нему документов, либо отказ в приеме к рассмотрению заявления</w:t>
      </w:r>
      <w:proofErr w:type="gramStart"/>
      <w:r>
        <w:t>;»</w:t>
      </w:r>
      <w:proofErr w:type="gramEnd"/>
      <w:r>
        <w:t>;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</w:t>
      </w:r>
      <w:r w:rsidR="00646B67">
        <w:t>7.</w:t>
      </w:r>
      <w:r>
        <w:t xml:space="preserve"> подпункт 3.2.4 дополнить новым подпунктом 3.2.4.2 следующего содержания: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«3.2.4.2. </w:t>
      </w:r>
      <w:proofErr w:type="gramStart"/>
      <w:r>
        <w:t>При поступлении заявления в электронной форме должностное лицо уполномоченного органа, ответственное за предоставление муниципальной услуги, в течение 1 рабочего дня с момента его регистрации проводит процедуру проверки действительности квалифицированной подписи, с использованием 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статье 11 Федерального закона от 06 апреля 2011 г.                       № 63-ФЗ «Об электронной</w:t>
      </w:r>
      <w:proofErr w:type="gramEnd"/>
      <w:r>
        <w:t xml:space="preserve"> подписи».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proofErr w:type="gramStart"/>
      <w:r>
        <w:t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от 06 апреля 2011 г. № 63-ФЗ «Об</w:t>
      </w:r>
      <w:proofErr w:type="gramEnd"/>
      <w:r>
        <w:t xml:space="preserve"> электронной подписи», которые послужили основанием для принятия указанного решения.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</w:t>
      </w:r>
      <w:proofErr w:type="gramStart"/>
      <w:r>
        <w:t>.»</w:t>
      </w:r>
      <w:proofErr w:type="gramEnd"/>
      <w:r>
        <w:t>;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</w:t>
      </w:r>
      <w:r w:rsidR="00646B67">
        <w:t>8</w:t>
      </w:r>
      <w:r>
        <w:t>. подпункты 3.2.5 и 3.2.6 изложить в следующей редакции: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«3.2.5. Максимальный срок исполнения административной процедуры: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при личном приеме граждан – не более 20* минут;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при поступлении заявления и документов по почте или через МФЦ – не более 3** дней со дня поступления в уполномоченный орган;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при поступлении заявления в электронной форме – 1 рабочий день.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Уведомление об отказе в приеме к рассмотрению заявления, в случае выявления в ходе </w:t>
      </w:r>
      <w:proofErr w:type="gramStart"/>
      <w:r>
        <w:t>проверки квалифицированной подписи заявителя несоблюдения установленных условий признания ее действительности</w:t>
      </w:r>
      <w:proofErr w:type="gramEnd"/>
      <w:r>
        <w:t xml:space="preserve"> направляется в течение 3 дней со дня завершения проведения такой проверки. 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3.2.6. Результатом исполнения административной процедуры является: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прием и регистрация заявления, выдача (направление в электронном виде или в МФЦ) заявителю расписки в получении заявления и приложенных к нему документов (уведомления о получении заявления);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направление уведомления об отказе в приеме к рассмотрению заявления, поступившего в электронном виде, по основаниям, установленным подпунктом 2.8.1 настоящего Административного регламента</w:t>
      </w:r>
      <w:proofErr w:type="gramStart"/>
      <w:r>
        <w:t>.»;</w:t>
      </w:r>
      <w:proofErr w:type="gramEnd"/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</w:t>
      </w:r>
      <w:r w:rsidR="00646B67">
        <w:t>9</w:t>
      </w:r>
      <w:r>
        <w:t>. подпункт 3.4.3 изложить в следующей редакции: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«3.4.3. Результатом исполнения административной процедуры является: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выдача (направление) заявителю справки об очередности предоставления жилых помещений на условиях социального найма либо справки о том, что заявитель не состоит на учете в качестве нуждающегося в жилом помещении, предоставляемом по договору социального найма;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направление в МФЦ справки об очередности предоставления жилых помещений на условиях социального найма либо справки о том, что заявитель не состоит на учете в качестве нуждающегося в жилом помещении, предоставляемом по договору социального найма</w:t>
      </w:r>
      <w:proofErr w:type="gramStart"/>
      <w:r>
        <w:t>.»;</w:t>
      </w:r>
      <w:proofErr w:type="gramEnd"/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1.1</w:t>
      </w:r>
      <w:r w:rsidR="00646B67">
        <w:t>0</w:t>
      </w:r>
      <w:r>
        <w:t>. пункт 4.1 после слов «участвующими в предоставлении муниципальной услуги</w:t>
      </w:r>
      <w:proofErr w:type="gramStart"/>
      <w:r>
        <w:t>,»</w:t>
      </w:r>
      <w:proofErr w:type="gramEnd"/>
      <w:r>
        <w:t xml:space="preserve"> дополнить словами «положений настоящего Административного регламента»;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1.1</w:t>
      </w:r>
      <w:r w:rsidR="00646B67">
        <w:t>1</w:t>
      </w:r>
      <w:r>
        <w:t>. раздел 5 изложить в редакции:</w:t>
      </w:r>
    </w:p>
    <w:p w:rsidR="00531515" w:rsidRDefault="00531515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241FF8" w:rsidRDefault="00241FF8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«</w:t>
      </w:r>
      <w:r w:rsidR="00B85BD9">
        <w:t>5</w:t>
      </w:r>
      <w:r>
        <w:t xml:space="preserve">. Досудебный (внесудебный) порядок обжалования решений и действий (бездействия) администрации </w:t>
      </w:r>
      <w:r w:rsidR="00BC4FFA">
        <w:t>Гмелинского</w:t>
      </w:r>
      <w:r>
        <w:t xml:space="preserve"> сельского поселения, многофункционального центра, организаций, указанных в части 1.1 статьи 16 Федерального закона "Об организации предоставления государственных и муниципальных услуг", а также их должностных лиц, муниципальных служащих, работников</w:t>
      </w:r>
      <w:proofErr w:type="gramStart"/>
      <w:r>
        <w:t>.».</w:t>
      </w:r>
      <w:proofErr w:type="gramEnd"/>
    </w:p>
    <w:p w:rsidR="00241FF8" w:rsidRDefault="00241FF8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241FF8" w:rsidRDefault="00241FF8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«</w:t>
      </w:r>
      <w:r w:rsidR="008A76B6">
        <w:t>5.</w:t>
      </w:r>
      <w:r>
        <w:t xml:space="preserve">1. Заявитель может обратиться с жалобой на решения и действия (бездействие) администрации </w:t>
      </w:r>
      <w:r w:rsidR="00BC4FFA">
        <w:t>Гмелинского</w:t>
      </w:r>
      <w:r>
        <w:t xml:space="preserve"> сельского поселения, многофункционального центра, организаций, указанных в части 1.1 статьи 16 Федерального закона "Об организации предоставления государственных и муниципальных услуг", а также их должностных лиц, муниципальных служащих, работников, в том числе в следующих случаях:</w:t>
      </w:r>
    </w:p>
    <w:p w:rsidR="000014A6" w:rsidRDefault="000014A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1) нарушение срока регистрации запроса заявителя о предоставлении муниципальной услуги, запроса, указанного в статье 15.1 Федерального закона № 210-ФЗ</w:t>
      </w:r>
      <w:proofErr w:type="gramStart"/>
      <w:r>
        <w:t xml:space="preserve"> ;</w:t>
      </w:r>
      <w:proofErr w:type="gramEnd"/>
    </w:p>
    <w:p w:rsidR="000014A6" w:rsidRDefault="000014A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210-ФЗ;</w:t>
      </w:r>
    </w:p>
    <w:p w:rsidR="000014A6" w:rsidRDefault="000014A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0014A6" w:rsidRDefault="000014A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муниципальной услуги, у заявителя;</w:t>
      </w:r>
    </w:p>
    <w:p w:rsidR="000014A6" w:rsidRDefault="000014A6" w:rsidP="00B70A6C">
      <w:pPr>
        <w:autoSpaceDE w:val="0"/>
        <w:autoSpaceDN w:val="0"/>
        <w:adjustRightInd w:val="0"/>
        <w:ind w:firstLine="567"/>
        <w:jc w:val="both"/>
        <w:outlineLvl w:val="2"/>
      </w:pPr>
      <w:proofErr w:type="gramStart"/>
      <w: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                    № 210-ФЗ;</w:t>
      </w:r>
    </w:p>
    <w:p w:rsidR="000014A6" w:rsidRDefault="000014A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241FF8" w:rsidRDefault="00241FF8" w:rsidP="00B70A6C">
      <w:pPr>
        <w:autoSpaceDE w:val="0"/>
        <w:autoSpaceDN w:val="0"/>
        <w:adjustRightInd w:val="0"/>
        <w:ind w:firstLine="567"/>
        <w:jc w:val="both"/>
        <w:outlineLvl w:val="2"/>
      </w:pPr>
      <w:proofErr w:type="gramStart"/>
      <w: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настоящего Федерального закона,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>
        <w:t xml:space="preserve"> </w:t>
      </w:r>
      <w:proofErr w:type="gramStart"/>
      <w: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</w:t>
      </w:r>
      <w:r w:rsidR="000014A6" w:rsidRPr="000014A6">
        <w:t>Федерального закона № 210-ФЗ</w:t>
      </w:r>
      <w:r>
        <w:t>;</w:t>
      </w:r>
      <w:proofErr w:type="gramEnd"/>
    </w:p>
    <w:p w:rsidR="000014A6" w:rsidRDefault="000014A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8) нарушение срока или порядка выдачи документов по результатам предоставления муниципальной услуги;</w:t>
      </w:r>
    </w:p>
    <w:p w:rsidR="000014A6" w:rsidRDefault="000014A6" w:rsidP="00B70A6C">
      <w:pPr>
        <w:autoSpaceDE w:val="0"/>
        <w:autoSpaceDN w:val="0"/>
        <w:adjustRightInd w:val="0"/>
        <w:ind w:firstLine="567"/>
        <w:jc w:val="both"/>
        <w:outlineLvl w:val="2"/>
      </w:pPr>
      <w:proofErr w:type="gramStart"/>
      <w: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210-ФЗ;</w:t>
      </w:r>
    </w:p>
    <w:p w:rsidR="00241FF8" w:rsidRDefault="000014A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                   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5.2 Жалоба подается в письменной форме на бумажном носителе, в электронной форме в наименование </w:t>
      </w:r>
      <w:r w:rsidR="0000689D">
        <w:t xml:space="preserve">администрацию </w:t>
      </w:r>
      <w:r w:rsidR="00BC4FFA">
        <w:t>Гмелинского</w:t>
      </w:r>
      <w:r>
        <w:t xml:space="preserve"> сельского поселения, МФЦ, либо в  орган государственной власти (орган местного самоуправления) публично-правового образования, являющийся учредителем МФЦ (далее - учредитель МФЦ), а также в организации, предусмотренные частью 1.1 статьи 16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proofErr w:type="gramStart"/>
      <w:r>
        <w:t xml:space="preserve">Жалоба на решения и действия (бездействие) </w:t>
      </w:r>
      <w:r w:rsidR="0000689D" w:rsidRPr="0000689D">
        <w:t>администраци</w:t>
      </w:r>
      <w:r w:rsidR="0000689D">
        <w:t>и</w:t>
      </w:r>
      <w:r w:rsidR="0000689D" w:rsidRPr="0000689D">
        <w:t xml:space="preserve"> </w:t>
      </w:r>
      <w:r w:rsidR="00BC4FFA">
        <w:t>Гмелинского</w:t>
      </w:r>
      <w:r w:rsidR="0000689D" w:rsidRPr="0000689D">
        <w:t xml:space="preserve"> сельского поселения</w:t>
      </w:r>
      <w:r>
        <w:t xml:space="preserve">, должностного лица </w:t>
      </w:r>
      <w:r w:rsidR="0000689D" w:rsidRPr="0000689D">
        <w:t>администраци</w:t>
      </w:r>
      <w:r w:rsidR="0000689D">
        <w:t>и</w:t>
      </w:r>
      <w:r w:rsidR="0000689D" w:rsidRPr="0000689D">
        <w:t xml:space="preserve"> </w:t>
      </w:r>
      <w:r w:rsidR="00BC4FFA">
        <w:t>Гмелинского</w:t>
      </w:r>
      <w:r w:rsidR="0000689D" w:rsidRPr="0000689D">
        <w:t xml:space="preserve"> сельского поселения</w:t>
      </w:r>
      <w:r>
        <w:t xml:space="preserve">, муниципального служащего, </w:t>
      </w:r>
      <w:r w:rsidR="0000689D">
        <w:t>главы</w:t>
      </w:r>
      <w:r>
        <w:t xml:space="preserve"> </w:t>
      </w:r>
      <w:r w:rsidR="00BC4FFA">
        <w:t>Гмелинского</w:t>
      </w:r>
      <w:r w:rsidR="0000689D" w:rsidRPr="0000689D">
        <w:t xml:space="preserve"> сельского поселения </w:t>
      </w:r>
      <w:r>
        <w:t>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</w:t>
      </w:r>
      <w:proofErr w:type="gramEnd"/>
      <w:r>
        <w:t xml:space="preserve"> </w:t>
      </w:r>
      <w:proofErr w:type="gramStart"/>
      <w:r>
        <w:t>приеме</w:t>
      </w:r>
      <w:proofErr w:type="gramEnd"/>
      <w:r>
        <w:t xml:space="preserve"> заявителя. 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proofErr w:type="gramStart"/>
      <w: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5.4. Жалоба должна содержать: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1) наименование </w:t>
      </w:r>
      <w:r w:rsidR="0000689D" w:rsidRPr="0000689D">
        <w:t xml:space="preserve">администрации </w:t>
      </w:r>
      <w:r w:rsidR="00BC4FFA">
        <w:t>Гмелинского</w:t>
      </w:r>
      <w:r w:rsidR="0000689D" w:rsidRPr="0000689D">
        <w:t xml:space="preserve"> сельского поселения, должностного лица администрации </w:t>
      </w:r>
      <w:r w:rsidR="00BC4FFA">
        <w:t>Гмелинского</w:t>
      </w:r>
      <w:r w:rsidR="0000689D" w:rsidRPr="0000689D">
        <w:t xml:space="preserve"> сельского поселения, муниципального служащего, главы </w:t>
      </w:r>
      <w:r w:rsidR="00BC4FFA">
        <w:t>Гмелинского</w:t>
      </w:r>
      <w:r w:rsidR="0000689D" w:rsidRPr="0000689D">
        <w:t xml:space="preserve"> сельского поселения</w:t>
      </w:r>
      <w:r>
        <w:t>, или муниципального служащего, МФЦ,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3) сведения об обжалуемых решениях и действиях (бездействии) </w:t>
      </w:r>
      <w:r w:rsidR="0000689D" w:rsidRPr="0000689D">
        <w:t xml:space="preserve">администрации </w:t>
      </w:r>
      <w:r w:rsidR="00BC4FFA">
        <w:t>Гмелинского</w:t>
      </w:r>
      <w:r w:rsidR="0000689D" w:rsidRPr="0000689D">
        <w:t xml:space="preserve"> сельского поселения, должностного лица администрации </w:t>
      </w:r>
      <w:r w:rsidR="00BC4FFA">
        <w:t>Гмелинского</w:t>
      </w:r>
      <w:r w:rsidR="0000689D" w:rsidRPr="0000689D">
        <w:t xml:space="preserve"> сельского поселения, муниципального служащего, </w:t>
      </w:r>
      <w:r>
        <w:t>либо муниципального служащего, МФЦ, работника МФЦ, организаций, предусмотренных частью 1.1 статьи 16 Федерального закона № 210-ФЗ, их работников;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4) доводы, на основании которых заявитель не согласен с решением и действиями (бездействием) </w:t>
      </w:r>
      <w:r w:rsidR="0000689D" w:rsidRPr="0000689D">
        <w:t xml:space="preserve">администрации </w:t>
      </w:r>
      <w:r w:rsidR="00BC4FFA">
        <w:t>Гмелинского</w:t>
      </w:r>
      <w:r w:rsidR="0000689D" w:rsidRPr="0000689D">
        <w:t xml:space="preserve"> сельского поселения, должностного лица администрации </w:t>
      </w:r>
      <w:r w:rsidR="00BC4FFA">
        <w:t>Гмелинского</w:t>
      </w:r>
      <w:r w:rsidR="0000689D" w:rsidRPr="0000689D">
        <w:t xml:space="preserve"> сельского поселения, муниципального служащего, </w:t>
      </w:r>
      <w:r>
        <w:t>МФЦ, работника МФЦ,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Заявитель имеет право на получение информации и документов, необходимых для обоснования и рассмотрения жалобы.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</w:t>
      </w:r>
      <w:r w:rsidR="0000689D" w:rsidRPr="0000689D">
        <w:t xml:space="preserve">администрации </w:t>
      </w:r>
      <w:r w:rsidR="00BC4FFA">
        <w:t>Гмелинского</w:t>
      </w:r>
      <w:r w:rsidR="0000689D" w:rsidRPr="0000689D">
        <w:t xml:space="preserve"> сельского поселения, </w:t>
      </w:r>
      <w:r>
        <w:t>работниками МФЦ, организаций, предусмотренных частью 1.1 статьи 16 Федерального закона № 210-ФЗ. в течение трех дней со дня ее поступления.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proofErr w:type="gramStart"/>
      <w:r>
        <w:t xml:space="preserve">Жалоба, поступившая в </w:t>
      </w:r>
      <w:r w:rsidR="00A97797" w:rsidRPr="00A97797">
        <w:t>администраци</w:t>
      </w:r>
      <w:r w:rsidR="00A97797">
        <w:t>ю</w:t>
      </w:r>
      <w:r w:rsidR="00A97797" w:rsidRPr="00A97797">
        <w:t xml:space="preserve"> </w:t>
      </w:r>
      <w:r w:rsidR="00BC4FFA">
        <w:t>Гмелинского</w:t>
      </w:r>
      <w:r w:rsidR="00A97797" w:rsidRPr="00A97797">
        <w:t xml:space="preserve"> сельского поселения</w:t>
      </w:r>
      <w:r>
        <w:t xml:space="preserve">, МФЦ, учредителю МФЦ, в организации, предусмотренные частью 1.1 статьи 16 Федерального закона № 210-ФЗ, подлежит рассмотрению в течение пятнадцати рабочих дней со дня ее регистрации, а в случае обжалования отказа </w:t>
      </w:r>
      <w:r w:rsidR="00A97797" w:rsidRPr="00A97797">
        <w:t xml:space="preserve">администрации </w:t>
      </w:r>
      <w:r w:rsidR="00BC4FFA">
        <w:t>Гмелинского</w:t>
      </w:r>
      <w:r w:rsidR="00A97797" w:rsidRPr="00A97797">
        <w:t xml:space="preserve"> сельского поселения</w:t>
      </w:r>
      <w:r>
        <w:t>, МФЦ, организаций, предусмотренных частью 1.1 статьи 16 настоящего Федерального закона № 210-ФЗ, в приеме документов у заявителя либо в исправлении допущенных</w:t>
      </w:r>
      <w:proofErr w:type="gramEnd"/>
      <w:r>
        <w:t xml:space="preserve">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5.6. В случае если в жалобе не </w:t>
      </w:r>
      <w:proofErr w:type="gramStart"/>
      <w:r>
        <w:t>указаны</w:t>
      </w:r>
      <w:proofErr w:type="gramEnd"/>
      <w:r>
        <w:t xml:space="preserve">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proofErr w:type="gramStart"/>
      <w:r>
        <w:t>Должностное лицо, работник, наделенные полномочиями по рассмотрению жалоб в соответствии с пунктом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  <w:proofErr w:type="gramEnd"/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proofErr w:type="gramStart"/>
      <w: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proofErr w:type="gramEnd"/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В случае</w:t>
      </w:r>
      <w:proofErr w:type="gramStart"/>
      <w:r>
        <w:t>,</w:t>
      </w:r>
      <w:proofErr w:type="gramEnd"/>
      <w:r>
        <w:t xml:space="preserve">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proofErr w:type="gramStart"/>
      <w:r>
        <w:t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пунктом 5.2 настоящего административного регламента, вправе принять решение о безосновательности очередной жалобы и прекращении переписки с заявителем по</w:t>
      </w:r>
      <w:proofErr w:type="gramEnd"/>
      <w:r>
        <w:t xml:space="preserve">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5.7. По результатам рассмотрения жалобы принимается одно из следующих решений: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proofErr w:type="gramStart"/>
      <w: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  <w:proofErr w:type="gramEnd"/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2) в удовлетворении жалобы отказывается.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5.8. Основаниями для отказа в удовлетворении жалобы являются: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1) признание </w:t>
      </w:r>
      <w:proofErr w:type="gramStart"/>
      <w:r>
        <w:t>правомерными</w:t>
      </w:r>
      <w:proofErr w:type="gramEnd"/>
      <w:r>
        <w:t xml:space="preserve"> решения и (или) действий (бездействия) </w:t>
      </w:r>
      <w:r w:rsidR="00A97797" w:rsidRPr="00A97797">
        <w:t xml:space="preserve">администрации </w:t>
      </w:r>
      <w:r w:rsidR="00BC4FFA">
        <w:t>Гмелинского</w:t>
      </w:r>
      <w:r w:rsidR="00A97797" w:rsidRPr="00A97797">
        <w:t xml:space="preserve"> сельского поселения</w:t>
      </w:r>
      <w:r w:rsidR="00A97797">
        <w:t>,</w:t>
      </w:r>
      <w:r>
        <w:t xml:space="preserve"> должностных лиц, муниципальных служащих </w:t>
      </w:r>
      <w:r w:rsidR="00A97797" w:rsidRPr="00A97797">
        <w:t xml:space="preserve">администрации </w:t>
      </w:r>
      <w:r w:rsidR="00BC4FFA">
        <w:t>Гмелинского</w:t>
      </w:r>
      <w:r w:rsidR="00A97797" w:rsidRPr="00A97797">
        <w:t xml:space="preserve"> сельского поселения</w:t>
      </w:r>
      <w:r>
        <w:t>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2) наличие вступившего в законную силу решения суда по жалобе о том же предмете и по тем же основаниям;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="00A97797" w:rsidRPr="00A97797">
        <w:t xml:space="preserve">администрации </w:t>
      </w:r>
      <w:r w:rsidR="00BC4FFA">
        <w:t>Гмелинского</w:t>
      </w:r>
      <w:r w:rsidR="00A97797" w:rsidRPr="00A97797">
        <w:t xml:space="preserve"> сельского поселения</w:t>
      </w:r>
      <w:r>
        <w:t xml:space="preserve">, МФЦ,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t>неудобства</w:t>
      </w:r>
      <w:proofErr w:type="gramEnd"/>
      <w: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В случае признания </w:t>
      </w:r>
      <w:proofErr w:type="gramStart"/>
      <w:r>
        <w:t>жалобы</w:t>
      </w:r>
      <w:proofErr w:type="gramEnd"/>
      <w: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5.10.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 </w:t>
      </w:r>
      <w:r w:rsidR="00B70A6C" w:rsidRPr="00B70A6C">
        <w:t xml:space="preserve">администрации </w:t>
      </w:r>
      <w:r w:rsidR="00BC4FFA">
        <w:t>Гмелинского</w:t>
      </w:r>
      <w:r w:rsidR="00B70A6C" w:rsidRPr="00B70A6C">
        <w:t xml:space="preserve"> сельского поселения</w:t>
      </w:r>
      <w:r>
        <w:t>, работник, наделенные 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8A76B6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</w:t>
      </w:r>
      <w:r w:rsidR="00B70A6C" w:rsidRPr="00B70A6C">
        <w:t xml:space="preserve">администрации </w:t>
      </w:r>
      <w:r w:rsidR="00BC4FFA">
        <w:t>Гмелинского</w:t>
      </w:r>
      <w:r w:rsidR="00B70A6C" w:rsidRPr="00B70A6C">
        <w:t xml:space="preserve"> сельского поселения</w:t>
      </w:r>
      <w:r>
        <w:t>, должностных лиц МФЦ, работников организаций, предусмотренных частью 1.1 статьи 16 Федерального закона № 210-ФЗ, в судебном порядке в соответствии с законодательством Российской Федерации.</w:t>
      </w:r>
    </w:p>
    <w:p w:rsidR="00531515" w:rsidRDefault="008A76B6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 мая 2006г. № 59-ФЗ «О порядке рассмотрения обращений граждан Российской Федерации».».</w:t>
      </w:r>
    </w:p>
    <w:p w:rsidR="00B70A6C" w:rsidRDefault="00B70A6C" w:rsidP="00B70A6C">
      <w:pPr>
        <w:autoSpaceDE w:val="0"/>
        <w:autoSpaceDN w:val="0"/>
        <w:adjustRightInd w:val="0"/>
        <w:ind w:firstLine="567"/>
        <w:jc w:val="both"/>
        <w:rPr>
          <w:rFonts w:eastAsia="Arial Unicode MS"/>
        </w:rPr>
      </w:pPr>
    </w:p>
    <w:p w:rsidR="00001FC7" w:rsidRPr="008E6A66" w:rsidRDefault="00001FC7" w:rsidP="00B70A6C">
      <w:pPr>
        <w:autoSpaceDE w:val="0"/>
        <w:autoSpaceDN w:val="0"/>
        <w:adjustRightInd w:val="0"/>
        <w:ind w:firstLine="567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BC4FFA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7E6814" w:rsidRDefault="007E6814" w:rsidP="00B70A6C">
      <w:pPr>
        <w:ind w:firstLine="567"/>
        <w:jc w:val="both"/>
        <w:rPr>
          <w:rFonts w:eastAsia="Arial Unicode MS"/>
          <w:spacing w:val="5"/>
        </w:rPr>
      </w:pPr>
    </w:p>
    <w:p w:rsidR="008E6A66" w:rsidRDefault="00001FC7" w:rsidP="00B70A6C">
      <w:pPr>
        <w:ind w:firstLine="567"/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</w:t>
      </w:r>
      <w:r w:rsidR="00F2039B">
        <w:rPr>
          <w:rFonts w:eastAsia="Arial Unicode MS"/>
          <w:spacing w:val="5"/>
        </w:rPr>
        <w:t xml:space="preserve">на </w:t>
      </w:r>
      <w:r w:rsidRPr="00001FC7">
        <w:rPr>
          <w:rFonts w:eastAsia="Arial Unicode MS"/>
          <w:spacing w:val="5"/>
        </w:rPr>
        <w:t xml:space="preserve">специалиста Администрации </w:t>
      </w:r>
      <w:r w:rsidR="00BC4FFA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</w:t>
      </w:r>
      <w:proofErr w:type="spellStart"/>
      <w:r w:rsidR="00BC4FFA">
        <w:rPr>
          <w:rFonts w:eastAsia="Arial Unicode MS"/>
          <w:spacing w:val="5"/>
        </w:rPr>
        <w:t>Бурамбаева</w:t>
      </w:r>
      <w:proofErr w:type="spellEnd"/>
      <w:r w:rsidR="00BC4FFA">
        <w:rPr>
          <w:rFonts w:eastAsia="Arial Unicode MS"/>
          <w:spacing w:val="5"/>
        </w:rPr>
        <w:t xml:space="preserve"> Е.П.</w:t>
      </w: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jc w:val="right"/>
        <w:rPr>
          <w:b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BC4FFA">
        <w:rPr>
          <w:b/>
        </w:rPr>
        <w:t>Гмелинского</w:t>
      </w:r>
    </w:p>
    <w:p w:rsidR="003365B8" w:rsidRDefault="003365B8" w:rsidP="003365B8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</w:t>
      </w:r>
      <w:r w:rsidR="00BC4FFA">
        <w:rPr>
          <w:b/>
        </w:rPr>
        <w:t>М.П.Бутенин</w:t>
      </w: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FE25A1" w:rsidRDefault="00FE25A1" w:rsidP="003365B8">
      <w:pPr>
        <w:rPr>
          <w:b/>
        </w:rPr>
      </w:pPr>
    </w:p>
    <w:p w:rsidR="00B1785D" w:rsidRDefault="00B1785D" w:rsidP="002A20A0">
      <w:pPr>
        <w:jc w:val="right"/>
        <w:rPr>
          <w:b/>
        </w:rPr>
      </w:pPr>
    </w:p>
    <w:p w:rsidR="00D37CCA" w:rsidRDefault="00D37CCA" w:rsidP="002A20A0">
      <w:pPr>
        <w:jc w:val="right"/>
        <w:rPr>
          <w:color w:val="000000"/>
        </w:rPr>
      </w:pPr>
    </w:p>
    <w:sectPr w:rsidR="00D37CCA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4A6"/>
    <w:rsid w:val="00001FC7"/>
    <w:rsid w:val="00005EFF"/>
    <w:rsid w:val="0000689D"/>
    <w:rsid w:val="00023AC5"/>
    <w:rsid w:val="00023BFC"/>
    <w:rsid w:val="00042456"/>
    <w:rsid w:val="00081310"/>
    <w:rsid w:val="00096983"/>
    <w:rsid w:val="000A4626"/>
    <w:rsid w:val="000B0C63"/>
    <w:rsid w:val="000B4217"/>
    <w:rsid w:val="000B4CB5"/>
    <w:rsid w:val="000C2CFB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56603"/>
    <w:rsid w:val="00167A71"/>
    <w:rsid w:val="001938AC"/>
    <w:rsid w:val="00194CDF"/>
    <w:rsid w:val="001A0364"/>
    <w:rsid w:val="001B0D66"/>
    <w:rsid w:val="001C2088"/>
    <w:rsid w:val="001D182A"/>
    <w:rsid w:val="001E11DB"/>
    <w:rsid w:val="001E6F53"/>
    <w:rsid w:val="00207D10"/>
    <w:rsid w:val="00207E78"/>
    <w:rsid w:val="00240035"/>
    <w:rsid w:val="00241FF8"/>
    <w:rsid w:val="0025267E"/>
    <w:rsid w:val="002623B4"/>
    <w:rsid w:val="00263A9A"/>
    <w:rsid w:val="002701B2"/>
    <w:rsid w:val="00275353"/>
    <w:rsid w:val="0028695C"/>
    <w:rsid w:val="002A20A0"/>
    <w:rsid w:val="002A31E3"/>
    <w:rsid w:val="002A54D8"/>
    <w:rsid w:val="002B3115"/>
    <w:rsid w:val="002B41CD"/>
    <w:rsid w:val="002B4706"/>
    <w:rsid w:val="002C7EA1"/>
    <w:rsid w:val="002D4C3F"/>
    <w:rsid w:val="002E6B00"/>
    <w:rsid w:val="00305B81"/>
    <w:rsid w:val="003110FE"/>
    <w:rsid w:val="0031783C"/>
    <w:rsid w:val="003365B8"/>
    <w:rsid w:val="00343B67"/>
    <w:rsid w:val="00354831"/>
    <w:rsid w:val="00385730"/>
    <w:rsid w:val="00396951"/>
    <w:rsid w:val="003A0A9B"/>
    <w:rsid w:val="003A7C0F"/>
    <w:rsid w:val="003B74EC"/>
    <w:rsid w:val="003C165B"/>
    <w:rsid w:val="003F5497"/>
    <w:rsid w:val="004046CF"/>
    <w:rsid w:val="00417BF1"/>
    <w:rsid w:val="00423BF9"/>
    <w:rsid w:val="0043002E"/>
    <w:rsid w:val="0044638B"/>
    <w:rsid w:val="004565AD"/>
    <w:rsid w:val="0046389E"/>
    <w:rsid w:val="00464A70"/>
    <w:rsid w:val="0047058D"/>
    <w:rsid w:val="00475099"/>
    <w:rsid w:val="00480220"/>
    <w:rsid w:val="00496C43"/>
    <w:rsid w:val="004A2EC9"/>
    <w:rsid w:val="00501B89"/>
    <w:rsid w:val="005070B2"/>
    <w:rsid w:val="00515C5E"/>
    <w:rsid w:val="00516D9E"/>
    <w:rsid w:val="00531515"/>
    <w:rsid w:val="00560643"/>
    <w:rsid w:val="00571B44"/>
    <w:rsid w:val="005813D1"/>
    <w:rsid w:val="00581EEB"/>
    <w:rsid w:val="005C3ACD"/>
    <w:rsid w:val="005D2CAE"/>
    <w:rsid w:val="005D5578"/>
    <w:rsid w:val="005E6F8B"/>
    <w:rsid w:val="00610E08"/>
    <w:rsid w:val="00612D34"/>
    <w:rsid w:val="00613AC5"/>
    <w:rsid w:val="00615408"/>
    <w:rsid w:val="00623D3D"/>
    <w:rsid w:val="00624F40"/>
    <w:rsid w:val="00630620"/>
    <w:rsid w:val="0063294D"/>
    <w:rsid w:val="00632EBC"/>
    <w:rsid w:val="00646B67"/>
    <w:rsid w:val="00666C15"/>
    <w:rsid w:val="00674AC1"/>
    <w:rsid w:val="006B79D9"/>
    <w:rsid w:val="006D047E"/>
    <w:rsid w:val="006E12A2"/>
    <w:rsid w:val="006E60AC"/>
    <w:rsid w:val="00706B2E"/>
    <w:rsid w:val="00714C03"/>
    <w:rsid w:val="00722A75"/>
    <w:rsid w:val="00730551"/>
    <w:rsid w:val="007624C3"/>
    <w:rsid w:val="007649AC"/>
    <w:rsid w:val="00775B7B"/>
    <w:rsid w:val="00775D80"/>
    <w:rsid w:val="007801B9"/>
    <w:rsid w:val="00791151"/>
    <w:rsid w:val="007A25E4"/>
    <w:rsid w:val="007B5C97"/>
    <w:rsid w:val="007C44E7"/>
    <w:rsid w:val="007E6814"/>
    <w:rsid w:val="007F247A"/>
    <w:rsid w:val="008065FD"/>
    <w:rsid w:val="008066A9"/>
    <w:rsid w:val="008137FC"/>
    <w:rsid w:val="008462AD"/>
    <w:rsid w:val="00851A3B"/>
    <w:rsid w:val="00877997"/>
    <w:rsid w:val="00897694"/>
    <w:rsid w:val="008A1490"/>
    <w:rsid w:val="008A76B6"/>
    <w:rsid w:val="008B1BF2"/>
    <w:rsid w:val="008C10E0"/>
    <w:rsid w:val="008D7638"/>
    <w:rsid w:val="008E6A66"/>
    <w:rsid w:val="008F5B6A"/>
    <w:rsid w:val="009328A4"/>
    <w:rsid w:val="009349C4"/>
    <w:rsid w:val="00967CED"/>
    <w:rsid w:val="00975DC3"/>
    <w:rsid w:val="00981B34"/>
    <w:rsid w:val="00982096"/>
    <w:rsid w:val="00992E5F"/>
    <w:rsid w:val="00997526"/>
    <w:rsid w:val="009B29F1"/>
    <w:rsid w:val="009C64C8"/>
    <w:rsid w:val="009D390B"/>
    <w:rsid w:val="009D7504"/>
    <w:rsid w:val="009F755E"/>
    <w:rsid w:val="00A00A62"/>
    <w:rsid w:val="00A03907"/>
    <w:rsid w:val="00A3214B"/>
    <w:rsid w:val="00A32714"/>
    <w:rsid w:val="00A3525E"/>
    <w:rsid w:val="00A44246"/>
    <w:rsid w:val="00A55267"/>
    <w:rsid w:val="00A86EF1"/>
    <w:rsid w:val="00A95218"/>
    <w:rsid w:val="00A97797"/>
    <w:rsid w:val="00AA5C41"/>
    <w:rsid w:val="00AB34D6"/>
    <w:rsid w:val="00AF2BBF"/>
    <w:rsid w:val="00B05A26"/>
    <w:rsid w:val="00B06698"/>
    <w:rsid w:val="00B12839"/>
    <w:rsid w:val="00B1785D"/>
    <w:rsid w:val="00B4130C"/>
    <w:rsid w:val="00B42111"/>
    <w:rsid w:val="00B50E44"/>
    <w:rsid w:val="00B70A6C"/>
    <w:rsid w:val="00B7488D"/>
    <w:rsid w:val="00B85BD9"/>
    <w:rsid w:val="00B95B18"/>
    <w:rsid w:val="00B96E68"/>
    <w:rsid w:val="00BA6AB1"/>
    <w:rsid w:val="00BB2632"/>
    <w:rsid w:val="00BC2577"/>
    <w:rsid w:val="00BC4FFA"/>
    <w:rsid w:val="00BF3131"/>
    <w:rsid w:val="00C118EA"/>
    <w:rsid w:val="00C30051"/>
    <w:rsid w:val="00C44D63"/>
    <w:rsid w:val="00C52796"/>
    <w:rsid w:val="00C62F97"/>
    <w:rsid w:val="00C67BA5"/>
    <w:rsid w:val="00C75AC1"/>
    <w:rsid w:val="00C82681"/>
    <w:rsid w:val="00CA0BDD"/>
    <w:rsid w:val="00CD62D1"/>
    <w:rsid w:val="00CE7131"/>
    <w:rsid w:val="00CF0BDD"/>
    <w:rsid w:val="00D00FFB"/>
    <w:rsid w:val="00D03526"/>
    <w:rsid w:val="00D05686"/>
    <w:rsid w:val="00D17B28"/>
    <w:rsid w:val="00D25483"/>
    <w:rsid w:val="00D37CCA"/>
    <w:rsid w:val="00D560E5"/>
    <w:rsid w:val="00D62765"/>
    <w:rsid w:val="00D7088B"/>
    <w:rsid w:val="00D848CC"/>
    <w:rsid w:val="00D94757"/>
    <w:rsid w:val="00DB1DD7"/>
    <w:rsid w:val="00DB2486"/>
    <w:rsid w:val="00DC4A64"/>
    <w:rsid w:val="00DD006F"/>
    <w:rsid w:val="00DE5C7F"/>
    <w:rsid w:val="00DF77E9"/>
    <w:rsid w:val="00E36010"/>
    <w:rsid w:val="00E477C6"/>
    <w:rsid w:val="00E607E1"/>
    <w:rsid w:val="00E67545"/>
    <w:rsid w:val="00E806CF"/>
    <w:rsid w:val="00E816C2"/>
    <w:rsid w:val="00E95AFC"/>
    <w:rsid w:val="00EC135A"/>
    <w:rsid w:val="00EC65EF"/>
    <w:rsid w:val="00ED407C"/>
    <w:rsid w:val="00ED550B"/>
    <w:rsid w:val="00F11FF9"/>
    <w:rsid w:val="00F2039B"/>
    <w:rsid w:val="00F219C8"/>
    <w:rsid w:val="00F64A26"/>
    <w:rsid w:val="00F875D8"/>
    <w:rsid w:val="00F94B4D"/>
    <w:rsid w:val="00F96124"/>
    <w:rsid w:val="00FA5C34"/>
    <w:rsid w:val="00FB4BAF"/>
    <w:rsid w:val="00FC02DC"/>
    <w:rsid w:val="00FC04D0"/>
    <w:rsid w:val="00FC0E00"/>
    <w:rsid w:val="00FC0EF2"/>
    <w:rsid w:val="00FC1A88"/>
    <w:rsid w:val="00FE2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E3C44-36A9-4B86-8DCF-133FDD7F1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4276</Words>
  <Characters>24376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28595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2019-09-23T05:30:00Z</cp:lastPrinted>
  <dcterms:created xsi:type="dcterms:W3CDTF">2019-09-23T05:39:00Z</dcterms:created>
  <dcterms:modified xsi:type="dcterms:W3CDTF">2019-09-23T05:39:00Z</dcterms:modified>
</cp:coreProperties>
</file>