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0F" w:rsidRDefault="0078020F" w:rsidP="0078020F">
      <w:pPr>
        <w:rPr>
          <w:sz w:val="28"/>
          <w:szCs w:val="28"/>
        </w:rPr>
      </w:pPr>
    </w:p>
    <w:p w:rsidR="0078020F" w:rsidRDefault="0078020F" w:rsidP="0078020F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pPr w:leftFromText="180" w:rightFromText="180" w:vertAnchor="page" w:horzAnchor="margin" w:tblpXSpec="center" w:tblpY="991"/>
        <w:tblW w:w="0" w:type="auto"/>
        <w:tblLayout w:type="fixed"/>
        <w:tblLook w:val="04A0"/>
      </w:tblPr>
      <w:tblGrid>
        <w:gridCol w:w="6946"/>
      </w:tblGrid>
      <w:tr w:rsidR="0078020F" w:rsidTr="002E0845"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020F" w:rsidRDefault="0078020F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Волгоградская область</w:t>
            </w:r>
          </w:p>
        </w:tc>
      </w:tr>
      <w:tr w:rsidR="0078020F" w:rsidTr="002E0845">
        <w:tc>
          <w:tcPr>
            <w:tcW w:w="6946" w:type="dxa"/>
            <w:hideMark/>
          </w:tcPr>
          <w:p w:rsidR="0078020F" w:rsidRDefault="0078020F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субъекта Российской Федерации</w:t>
            </w:r>
          </w:p>
        </w:tc>
      </w:tr>
      <w:tr w:rsidR="0078020F" w:rsidTr="002E0845"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020F" w:rsidRDefault="007A609C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Гмелинское</w:t>
            </w:r>
            <w:r w:rsidR="0078020F">
              <w:rPr>
                <w:rFonts w:ascii="Times New Roman" w:hAnsi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78020F" w:rsidTr="002E0845">
        <w:tc>
          <w:tcPr>
            <w:tcW w:w="6946" w:type="dxa"/>
            <w:hideMark/>
          </w:tcPr>
          <w:p w:rsidR="0078020F" w:rsidRDefault="0078020F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муниципального образования  (МО)</w:t>
            </w:r>
          </w:p>
        </w:tc>
      </w:tr>
      <w:tr w:rsidR="0078020F" w:rsidTr="002E0845"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020F" w:rsidRDefault="007A609C" w:rsidP="007A609C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Гмелинская</w:t>
            </w:r>
            <w:r w:rsidR="0078020F">
              <w:rPr>
                <w:rFonts w:ascii="Times New Roman" w:hAnsi="Times New Roman"/>
                <w:b/>
                <w:sz w:val="28"/>
                <w:szCs w:val="28"/>
              </w:rPr>
              <w:t xml:space="preserve"> сельская Дума</w:t>
            </w:r>
          </w:p>
        </w:tc>
      </w:tr>
      <w:tr w:rsidR="0078020F" w:rsidTr="002E0845">
        <w:tc>
          <w:tcPr>
            <w:tcW w:w="6946" w:type="dxa"/>
            <w:hideMark/>
          </w:tcPr>
          <w:p w:rsidR="0078020F" w:rsidRDefault="0078020F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представительного органа МО</w:t>
            </w:r>
          </w:p>
        </w:tc>
      </w:tr>
    </w:tbl>
    <w:p w:rsidR="0078020F" w:rsidRPr="00CF16F5" w:rsidRDefault="0078020F" w:rsidP="007802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78020F" w:rsidRPr="00CF16F5" w:rsidRDefault="0078020F" w:rsidP="0078020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8020F" w:rsidRPr="009E6F6F" w:rsidRDefault="0078020F" w:rsidP="00E81B41">
      <w:pPr>
        <w:pStyle w:val="a5"/>
        <w:snapToGrid w:val="0"/>
        <w:rPr>
          <w:rFonts w:ascii="Times New Roman" w:eastAsia="Times New Roman" w:hAnsi="Times New Roman"/>
        </w:rPr>
      </w:pPr>
      <w:r w:rsidRPr="009E6F6F">
        <w:rPr>
          <w:rFonts w:ascii="Times New Roman" w:eastAsia="Times New Roman" w:hAnsi="Times New Roman"/>
        </w:rPr>
        <w:t>от « 1</w:t>
      </w:r>
      <w:r w:rsidR="00F405C6" w:rsidRPr="009E6F6F">
        <w:rPr>
          <w:rFonts w:ascii="Times New Roman" w:eastAsia="Times New Roman" w:hAnsi="Times New Roman"/>
        </w:rPr>
        <w:t>1</w:t>
      </w:r>
      <w:r w:rsidRPr="009E6F6F">
        <w:rPr>
          <w:rFonts w:ascii="Times New Roman" w:eastAsia="Times New Roman" w:hAnsi="Times New Roman"/>
        </w:rPr>
        <w:t xml:space="preserve">  » июня 201</w:t>
      </w:r>
      <w:r w:rsidR="00C41F35" w:rsidRPr="009E6F6F">
        <w:rPr>
          <w:rFonts w:ascii="Times New Roman" w:eastAsia="Times New Roman" w:hAnsi="Times New Roman"/>
        </w:rPr>
        <w:t>8</w:t>
      </w:r>
      <w:r w:rsidRPr="009E6F6F">
        <w:rPr>
          <w:rFonts w:ascii="Times New Roman" w:eastAsia="Times New Roman" w:hAnsi="Times New Roman"/>
        </w:rPr>
        <w:t xml:space="preserve"> г.                                                                   </w:t>
      </w:r>
      <w:r w:rsidR="009E6F6F">
        <w:rPr>
          <w:rFonts w:ascii="Times New Roman" w:eastAsia="Times New Roman" w:hAnsi="Times New Roman"/>
        </w:rPr>
        <w:t xml:space="preserve">                      </w:t>
      </w:r>
      <w:r w:rsidRPr="009E6F6F">
        <w:rPr>
          <w:rFonts w:ascii="Times New Roman" w:eastAsia="Times New Roman" w:hAnsi="Times New Roman"/>
        </w:rPr>
        <w:t xml:space="preserve">  №   </w:t>
      </w:r>
      <w:r w:rsidR="00E81B41" w:rsidRPr="009E6F6F">
        <w:rPr>
          <w:rFonts w:ascii="Times New Roman" w:eastAsia="Times New Roman" w:hAnsi="Times New Roman"/>
        </w:rPr>
        <w:t>10/2</w:t>
      </w:r>
      <w:r w:rsidR="009E6F6F" w:rsidRPr="009E6F6F">
        <w:rPr>
          <w:rFonts w:ascii="Times New Roman" w:eastAsia="Times New Roman" w:hAnsi="Times New Roman"/>
        </w:rPr>
        <w:t>1</w:t>
      </w:r>
    </w:p>
    <w:p w:rsidR="00E81B41" w:rsidRDefault="00E81B41" w:rsidP="00E81B41">
      <w:pPr>
        <w:pStyle w:val="a5"/>
        <w:snapToGrid w:val="0"/>
        <w:rPr>
          <w:rFonts w:ascii="Times New Roman" w:eastAsia="Times New Roman" w:hAnsi="Times New Roman"/>
          <w:sz w:val="28"/>
          <w:szCs w:val="28"/>
        </w:rPr>
      </w:pPr>
    </w:p>
    <w:p w:rsidR="009E6F6F" w:rsidRPr="009E6F6F" w:rsidRDefault="009E6F6F" w:rsidP="009E6F6F">
      <w:pPr>
        <w:spacing w:after="0"/>
        <w:jc w:val="both"/>
        <w:rPr>
          <w:sz w:val="24"/>
          <w:szCs w:val="24"/>
        </w:rPr>
      </w:pPr>
      <w:r w:rsidRPr="009E6F6F">
        <w:rPr>
          <w:sz w:val="24"/>
          <w:szCs w:val="24"/>
        </w:rPr>
        <w:t>О  внесении дополнений в решение</w:t>
      </w:r>
    </w:p>
    <w:p w:rsidR="009E6F6F" w:rsidRDefault="009E6F6F" w:rsidP="009E6F6F">
      <w:pPr>
        <w:spacing w:after="0"/>
        <w:jc w:val="both"/>
        <w:rPr>
          <w:sz w:val="24"/>
          <w:szCs w:val="24"/>
        </w:rPr>
      </w:pPr>
      <w:r w:rsidRPr="009E6F6F">
        <w:rPr>
          <w:sz w:val="24"/>
          <w:szCs w:val="24"/>
        </w:rPr>
        <w:t>Гмелинской сельской думы от</w:t>
      </w:r>
      <w:r>
        <w:rPr>
          <w:sz w:val="24"/>
          <w:szCs w:val="24"/>
        </w:rPr>
        <w:t xml:space="preserve"> 21 августа </w:t>
      </w:r>
      <w:r w:rsidRPr="009E6F6F">
        <w:rPr>
          <w:sz w:val="24"/>
          <w:szCs w:val="24"/>
        </w:rPr>
        <w:t>2017</w:t>
      </w:r>
    </w:p>
    <w:p w:rsidR="009E6F6F" w:rsidRPr="009E6F6F" w:rsidRDefault="009E6F6F" w:rsidP="009E6F6F">
      <w:pPr>
        <w:spacing w:after="0"/>
        <w:jc w:val="both"/>
        <w:rPr>
          <w:sz w:val="24"/>
          <w:szCs w:val="24"/>
        </w:rPr>
      </w:pPr>
      <w:r w:rsidRPr="009E6F6F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14/23 </w:t>
      </w:r>
      <w:r w:rsidRPr="009E6F6F">
        <w:rPr>
          <w:sz w:val="24"/>
          <w:szCs w:val="24"/>
        </w:rPr>
        <w:t xml:space="preserve">«Об утверждении правил благоустройства </w:t>
      </w:r>
    </w:p>
    <w:p w:rsidR="009E6F6F" w:rsidRPr="009E6F6F" w:rsidRDefault="009E6F6F" w:rsidP="009E6F6F">
      <w:pPr>
        <w:spacing w:after="0"/>
        <w:jc w:val="both"/>
        <w:rPr>
          <w:sz w:val="24"/>
          <w:szCs w:val="24"/>
        </w:rPr>
      </w:pPr>
      <w:r w:rsidRPr="009E6F6F">
        <w:rPr>
          <w:sz w:val="24"/>
          <w:szCs w:val="24"/>
        </w:rPr>
        <w:t>территории Гмелинского сельского поселения»</w:t>
      </w:r>
    </w:p>
    <w:p w:rsidR="009E6F6F" w:rsidRPr="009E6F6F" w:rsidRDefault="009E6F6F" w:rsidP="009E6F6F">
      <w:pPr>
        <w:spacing w:after="0"/>
        <w:jc w:val="both"/>
        <w:rPr>
          <w:sz w:val="24"/>
          <w:szCs w:val="24"/>
        </w:rPr>
      </w:pPr>
    </w:p>
    <w:p w:rsidR="009E6F6F" w:rsidRPr="009E6F6F" w:rsidRDefault="009E6F6F" w:rsidP="009E6F6F">
      <w:pPr>
        <w:ind w:firstLine="567"/>
        <w:jc w:val="both"/>
        <w:rPr>
          <w:sz w:val="24"/>
          <w:szCs w:val="24"/>
        </w:rPr>
      </w:pPr>
      <w:r w:rsidRPr="009E6F6F">
        <w:rPr>
          <w:sz w:val="24"/>
          <w:szCs w:val="24"/>
        </w:rPr>
        <w:t xml:space="preserve">В соответствии с п.19 ст. 14 Федерального закона от 06.10.2003 года № 131 – ФЗ «Об общих принципах организации местного самоуправления в Российской Федерации», п. 12 ч. 1 ст. 20 Устава Гмелинского сельского поселения, Гмелинская сельская дума </w:t>
      </w:r>
    </w:p>
    <w:p w:rsidR="009E6F6F" w:rsidRPr="009E6F6F" w:rsidRDefault="009E6F6F" w:rsidP="009E6F6F">
      <w:pPr>
        <w:jc w:val="center"/>
        <w:rPr>
          <w:sz w:val="24"/>
          <w:szCs w:val="24"/>
        </w:rPr>
      </w:pPr>
      <w:r w:rsidRPr="009E6F6F">
        <w:rPr>
          <w:sz w:val="24"/>
          <w:szCs w:val="24"/>
        </w:rPr>
        <w:t>РЕШИЛА:</w:t>
      </w:r>
    </w:p>
    <w:p w:rsidR="009E6F6F" w:rsidRPr="009E6F6F" w:rsidRDefault="009E6F6F" w:rsidP="009E6F6F">
      <w:pPr>
        <w:ind w:firstLine="567"/>
        <w:jc w:val="both"/>
        <w:rPr>
          <w:sz w:val="24"/>
          <w:szCs w:val="24"/>
        </w:rPr>
      </w:pPr>
      <w:r w:rsidRPr="009E6F6F">
        <w:rPr>
          <w:sz w:val="24"/>
          <w:szCs w:val="24"/>
        </w:rPr>
        <w:t>1. Внести в Правила благоустройства территории Гмелинского сельского поселения, утвержденные решением Гмелинской сельской Думы от 21 августа  2017 №14/23 следующие дополнения:</w:t>
      </w:r>
    </w:p>
    <w:p w:rsidR="009E6F6F" w:rsidRPr="009E6F6F" w:rsidRDefault="009E6F6F" w:rsidP="009E6F6F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9E6F6F">
        <w:rPr>
          <w:sz w:val="24"/>
          <w:szCs w:val="24"/>
        </w:rPr>
        <w:t>Пункт 2.9 дополнить подпунктами 2.9.2, 2.9.3, 2.9.4 следующего содержания.</w:t>
      </w:r>
    </w:p>
    <w:p w:rsidR="009E6F6F" w:rsidRPr="009E6F6F" w:rsidRDefault="009E6F6F" w:rsidP="009E6F6F">
      <w:pPr>
        <w:ind w:firstLine="567"/>
        <w:jc w:val="both"/>
        <w:rPr>
          <w:sz w:val="24"/>
          <w:szCs w:val="24"/>
        </w:rPr>
      </w:pPr>
    </w:p>
    <w:p w:rsidR="009E6F6F" w:rsidRPr="009E6F6F" w:rsidRDefault="009E6F6F" w:rsidP="009E6F6F">
      <w:pPr>
        <w:ind w:firstLine="567"/>
        <w:jc w:val="both"/>
        <w:rPr>
          <w:sz w:val="24"/>
          <w:szCs w:val="24"/>
        </w:rPr>
      </w:pPr>
      <w:r w:rsidRPr="009E6F6F">
        <w:rPr>
          <w:sz w:val="24"/>
          <w:szCs w:val="24"/>
        </w:rPr>
        <w:t>«2.9.2. Не допускается содержание, выпас крупного рогатого скота, свиней, домашней птицы в местах, не предназначенных для этих целей.</w:t>
      </w:r>
    </w:p>
    <w:p w:rsidR="009E6F6F" w:rsidRPr="009E6F6F" w:rsidRDefault="009E6F6F" w:rsidP="009E6F6F">
      <w:pPr>
        <w:ind w:firstLine="567"/>
        <w:jc w:val="both"/>
        <w:rPr>
          <w:sz w:val="24"/>
          <w:szCs w:val="24"/>
        </w:rPr>
      </w:pPr>
      <w:r w:rsidRPr="009E6F6F">
        <w:rPr>
          <w:sz w:val="24"/>
          <w:szCs w:val="24"/>
        </w:rPr>
        <w:t>2.9.3. Не допускается выпас крупного рогатого скота, свиней, домашней птицы без сопровождения их владельцем или уполномоченными им лицами, за исключением случаев их выпаса на огороженной территории, принадлежащей владельцу указанных в настоящем пункте сельскохозяйственных животных.</w:t>
      </w:r>
    </w:p>
    <w:p w:rsidR="009E6F6F" w:rsidRPr="009E6F6F" w:rsidRDefault="009E6F6F" w:rsidP="009E6F6F">
      <w:pPr>
        <w:ind w:firstLine="567"/>
        <w:jc w:val="both"/>
        <w:rPr>
          <w:sz w:val="24"/>
          <w:szCs w:val="24"/>
        </w:rPr>
      </w:pPr>
      <w:r w:rsidRPr="009E6F6F">
        <w:rPr>
          <w:sz w:val="24"/>
          <w:szCs w:val="24"/>
        </w:rPr>
        <w:t>2.9.4. Запрещается прогон крупного рогатого скота, свиней, домашней птицы по территории населенного пункта без сопровождения их владельцем или уполномоченными им лицами</w:t>
      </w:r>
      <w:proofErr w:type="gramStart"/>
      <w:r w:rsidRPr="009E6F6F">
        <w:rPr>
          <w:sz w:val="24"/>
          <w:szCs w:val="24"/>
        </w:rPr>
        <w:t>.».</w:t>
      </w:r>
      <w:proofErr w:type="gramEnd"/>
    </w:p>
    <w:p w:rsidR="009E6F6F" w:rsidRPr="009E6F6F" w:rsidRDefault="009E6F6F" w:rsidP="009E6F6F">
      <w:pPr>
        <w:ind w:firstLine="567"/>
        <w:jc w:val="both"/>
        <w:rPr>
          <w:sz w:val="24"/>
          <w:szCs w:val="24"/>
        </w:rPr>
      </w:pPr>
      <w:r w:rsidRPr="009E6F6F">
        <w:rPr>
          <w:sz w:val="24"/>
          <w:szCs w:val="24"/>
        </w:rPr>
        <w:t>2. Настоящее решение обнародовать в установленных местах и разместить в сети Интернет на сайте Гмелинского сельского поселения.</w:t>
      </w:r>
    </w:p>
    <w:p w:rsidR="009E6F6F" w:rsidRPr="009E6F6F" w:rsidRDefault="009E6F6F" w:rsidP="009E6F6F">
      <w:pPr>
        <w:rPr>
          <w:b/>
          <w:sz w:val="24"/>
          <w:szCs w:val="24"/>
        </w:rPr>
      </w:pPr>
    </w:p>
    <w:p w:rsidR="009E6F6F" w:rsidRPr="009E6F6F" w:rsidRDefault="009E6F6F" w:rsidP="009E6F6F">
      <w:pPr>
        <w:spacing w:after="0"/>
        <w:rPr>
          <w:sz w:val="24"/>
          <w:szCs w:val="24"/>
        </w:rPr>
      </w:pPr>
      <w:r w:rsidRPr="009E6F6F">
        <w:rPr>
          <w:sz w:val="24"/>
          <w:szCs w:val="24"/>
        </w:rPr>
        <w:t>Глава Гмелинского</w:t>
      </w:r>
    </w:p>
    <w:p w:rsidR="009E6F6F" w:rsidRPr="009E6F6F" w:rsidRDefault="009E6F6F" w:rsidP="009E6F6F">
      <w:pPr>
        <w:spacing w:after="0"/>
        <w:rPr>
          <w:color w:val="000000"/>
          <w:sz w:val="24"/>
          <w:szCs w:val="24"/>
        </w:rPr>
      </w:pPr>
      <w:r w:rsidRPr="009E6F6F">
        <w:rPr>
          <w:sz w:val="24"/>
          <w:szCs w:val="24"/>
        </w:rPr>
        <w:t>сельского поселения</w:t>
      </w:r>
      <w:r w:rsidRPr="009E6F6F">
        <w:rPr>
          <w:sz w:val="24"/>
          <w:szCs w:val="24"/>
        </w:rPr>
        <w:tab/>
      </w:r>
      <w:r w:rsidRPr="009E6F6F">
        <w:rPr>
          <w:sz w:val="24"/>
          <w:szCs w:val="24"/>
        </w:rPr>
        <w:tab/>
      </w:r>
      <w:r w:rsidRPr="009E6F6F">
        <w:rPr>
          <w:sz w:val="24"/>
          <w:szCs w:val="24"/>
        </w:rPr>
        <w:tab/>
      </w:r>
      <w:r w:rsidRPr="009E6F6F">
        <w:rPr>
          <w:sz w:val="24"/>
          <w:szCs w:val="24"/>
        </w:rPr>
        <w:tab/>
      </w:r>
      <w:r w:rsidRPr="009E6F6F">
        <w:rPr>
          <w:sz w:val="24"/>
          <w:szCs w:val="24"/>
        </w:rPr>
        <w:tab/>
      </w:r>
      <w:r w:rsidRPr="009E6F6F">
        <w:rPr>
          <w:sz w:val="24"/>
          <w:szCs w:val="24"/>
        </w:rPr>
        <w:tab/>
        <w:t xml:space="preserve">                                  </w:t>
      </w:r>
      <w:proofErr w:type="spellStart"/>
      <w:r w:rsidRPr="009E6F6F">
        <w:rPr>
          <w:sz w:val="24"/>
          <w:szCs w:val="24"/>
        </w:rPr>
        <w:t>М.П.Бутенин</w:t>
      </w:r>
      <w:proofErr w:type="spellEnd"/>
      <w:r w:rsidRPr="009E6F6F">
        <w:rPr>
          <w:color w:val="000000"/>
          <w:sz w:val="24"/>
          <w:szCs w:val="24"/>
        </w:rPr>
        <w:t xml:space="preserve">            </w:t>
      </w:r>
    </w:p>
    <w:p w:rsidR="009E6F6F" w:rsidRPr="009E6F6F" w:rsidRDefault="009E6F6F" w:rsidP="009E6F6F">
      <w:pPr>
        <w:jc w:val="right"/>
        <w:rPr>
          <w:color w:val="000000"/>
          <w:sz w:val="24"/>
          <w:szCs w:val="24"/>
        </w:rPr>
      </w:pPr>
    </w:p>
    <w:p w:rsidR="009E6F6F" w:rsidRDefault="009E6F6F" w:rsidP="009E6F6F">
      <w:pPr>
        <w:jc w:val="right"/>
        <w:rPr>
          <w:color w:val="000000"/>
        </w:rPr>
      </w:pPr>
    </w:p>
    <w:p w:rsidR="009E6F6F" w:rsidRDefault="009E6F6F" w:rsidP="009E6F6F">
      <w:pPr>
        <w:rPr>
          <w:b/>
          <w:sz w:val="28"/>
          <w:szCs w:val="28"/>
        </w:rPr>
      </w:pPr>
    </w:p>
    <w:p w:rsidR="00E81B41" w:rsidRDefault="00E81B41" w:rsidP="00E81B41">
      <w:pPr>
        <w:pStyle w:val="a5"/>
        <w:snapToGrid w:val="0"/>
        <w:rPr>
          <w:sz w:val="28"/>
          <w:szCs w:val="28"/>
        </w:rPr>
      </w:pPr>
    </w:p>
    <w:sectPr w:rsidR="00E81B41" w:rsidSect="0020011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0749A"/>
    <w:multiLevelType w:val="hybridMultilevel"/>
    <w:tmpl w:val="98649B52"/>
    <w:lvl w:ilvl="0" w:tplc="B3D6B72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E63E3"/>
    <w:multiLevelType w:val="multilevel"/>
    <w:tmpl w:val="B4BABC1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60" w:hanging="360"/>
      </w:pPr>
    </w:lvl>
    <w:lvl w:ilvl="2">
      <w:start w:val="1"/>
      <w:numFmt w:val="decimal"/>
      <w:lvlText w:val="%1.%2.%3"/>
      <w:lvlJc w:val="left"/>
      <w:pPr>
        <w:ind w:left="1920" w:hanging="720"/>
      </w:pPr>
    </w:lvl>
    <w:lvl w:ilvl="3">
      <w:start w:val="1"/>
      <w:numFmt w:val="decimal"/>
      <w:lvlText w:val="%1.%2.%3.%4"/>
      <w:lvlJc w:val="left"/>
      <w:pPr>
        <w:ind w:left="2520" w:hanging="720"/>
      </w:pPr>
    </w:lvl>
    <w:lvl w:ilvl="4">
      <w:start w:val="1"/>
      <w:numFmt w:val="decimal"/>
      <w:lvlText w:val="%1.%2.%3.%4.%5"/>
      <w:lvlJc w:val="left"/>
      <w:pPr>
        <w:ind w:left="3480" w:hanging="1080"/>
      </w:pPr>
    </w:lvl>
    <w:lvl w:ilvl="5">
      <w:start w:val="1"/>
      <w:numFmt w:val="decimal"/>
      <w:lvlText w:val="%1.%2.%3.%4.%5.%6"/>
      <w:lvlJc w:val="left"/>
      <w:pPr>
        <w:ind w:left="4080" w:hanging="1080"/>
      </w:pPr>
    </w:lvl>
    <w:lvl w:ilvl="6">
      <w:start w:val="1"/>
      <w:numFmt w:val="decimal"/>
      <w:lvlText w:val="%1.%2.%3.%4.%5.%6.%7"/>
      <w:lvlJc w:val="left"/>
      <w:pPr>
        <w:ind w:left="5040" w:hanging="1440"/>
      </w:pPr>
    </w:lvl>
    <w:lvl w:ilvl="7">
      <w:start w:val="1"/>
      <w:numFmt w:val="decimal"/>
      <w:lvlText w:val="%1.%2.%3.%4.%5.%6.%7.%8"/>
      <w:lvlJc w:val="left"/>
      <w:pPr>
        <w:ind w:left="5640" w:hanging="1440"/>
      </w:pPr>
    </w:lvl>
    <w:lvl w:ilvl="8">
      <w:start w:val="1"/>
      <w:numFmt w:val="decimal"/>
      <w:lvlText w:val="%1.%2.%3.%4.%5.%6.%7.%8.%9"/>
      <w:lvlJc w:val="left"/>
      <w:pPr>
        <w:ind w:left="660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savePreviewPicture/>
  <w:compat/>
  <w:rsids>
    <w:rsidRoot w:val="0078020F"/>
    <w:rsid w:val="000E6ED5"/>
    <w:rsid w:val="001D1CD8"/>
    <w:rsid w:val="00200119"/>
    <w:rsid w:val="00236980"/>
    <w:rsid w:val="00667591"/>
    <w:rsid w:val="0078020F"/>
    <w:rsid w:val="007A609C"/>
    <w:rsid w:val="008E3069"/>
    <w:rsid w:val="009E6F6F"/>
    <w:rsid w:val="00C41F35"/>
    <w:rsid w:val="00C64CAC"/>
    <w:rsid w:val="00CA0CB8"/>
    <w:rsid w:val="00E3506D"/>
    <w:rsid w:val="00E81B41"/>
    <w:rsid w:val="00F405C6"/>
    <w:rsid w:val="00FD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8020F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78020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7802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78020F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Водянка</dc:creator>
  <cp:lastModifiedBy>User</cp:lastModifiedBy>
  <cp:revision>4</cp:revision>
  <cp:lastPrinted>2018-06-01T07:11:00Z</cp:lastPrinted>
  <dcterms:created xsi:type="dcterms:W3CDTF">2018-06-04T06:02:00Z</dcterms:created>
  <dcterms:modified xsi:type="dcterms:W3CDTF">2018-06-19T11:53:00Z</dcterms:modified>
</cp:coreProperties>
</file>