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6946"/>
      </w:tblGrid>
      <w:tr w:rsidR="00DA6D0A" w:rsidTr="00A75DC4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6D0A" w:rsidRDefault="00DA6D0A" w:rsidP="00DA6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b/>
              </w:rPr>
            </w:pPr>
            <w:r>
              <w:rPr>
                <w:rFonts w:cs="Tahoma"/>
                <w:b/>
              </w:rPr>
              <w:t>Волгоградская область</w:t>
            </w:r>
          </w:p>
        </w:tc>
      </w:tr>
      <w:tr w:rsidR="00DA6D0A" w:rsidTr="00A75DC4">
        <w:trPr>
          <w:jc w:val="center"/>
        </w:trPr>
        <w:tc>
          <w:tcPr>
            <w:tcW w:w="6946" w:type="dxa"/>
            <w:hideMark/>
          </w:tcPr>
          <w:p w:rsidR="00DA6D0A" w:rsidRDefault="00DA6D0A" w:rsidP="00DA6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  <w:t>наименование субъекта Российской Федерации</w:t>
            </w:r>
          </w:p>
        </w:tc>
      </w:tr>
      <w:tr w:rsidR="00DA6D0A" w:rsidTr="00A75DC4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6D0A" w:rsidRDefault="00DA6D0A" w:rsidP="00DA6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b/>
              </w:rPr>
            </w:pPr>
            <w:r>
              <w:rPr>
                <w:rFonts w:cs="Tahoma"/>
                <w:b/>
              </w:rPr>
              <w:t>Гмелинское сельское поселение</w:t>
            </w:r>
          </w:p>
        </w:tc>
      </w:tr>
      <w:tr w:rsidR="00DA6D0A" w:rsidTr="00A75DC4">
        <w:trPr>
          <w:jc w:val="center"/>
        </w:trPr>
        <w:tc>
          <w:tcPr>
            <w:tcW w:w="6946" w:type="dxa"/>
            <w:hideMark/>
          </w:tcPr>
          <w:p w:rsidR="00DA6D0A" w:rsidRDefault="00DA6D0A" w:rsidP="00DA6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  <w:t>наименование муниципального образования  (МО)</w:t>
            </w:r>
          </w:p>
        </w:tc>
      </w:tr>
      <w:tr w:rsidR="00DA6D0A" w:rsidTr="00A75DC4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6D0A" w:rsidRDefault="00DA6D0A" w:rsidP="00DA6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b/>
              </w:rPr>
            </w:pPr>
            <w:r>
              <w:rPr>
                <w:rFonts w:cs="Tahoma"/>
                <w:b/>
              </w:rPr>
              <w:t>Гмелинская сельская Дума</w:t>
            </w:r>
          </w:p>
        </w:tc>
      </w:tr>
      <w:tr w:rsidR="00DA6D0A" w:rsidTr="00A75DC4">
        <w:trPr>
          <w:jc w:val="center"/>
        </w:trPr>
        <w:tc>
          <w:tcPr>
            <w:tcW w:w="6946" w:type="dxa"/>
            <w:hideMark/>
          </w:tcPr>
          <w:p w:rsidR="00DA6D0A" w:rsidRDefault="00DA6D0A" w:rsidP="00DA6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DA6D0A" w:rsidRDefault="00DA6D0A" w:rsidP="00DA6D0A">
      <w:pPr>
        <w:pBdr>
          <w:bottom w:val="single" w:sz="8" w:space="1" w:color="000000"/>
        </w:pBdr>
        <w:spacing w:after="0" w:line="240" w:lineRule="auto"/>
        <w:jc w:val="center"/>
        <w:rPr>
          <w:rFonts w:ascii="Arial" w:eastAsia="Arial Unicode MS" w:hAnsi="Arial" w:cs="Tahoma"/>
        </w:rPr>
      </w:pPr>
    </w:p>
    <w:p w:rsidR="00DA6D0A" w:rsidRDefault="00DA6D0A" w:rsidP="00DA6D0A">
      <w:pPr>
        <w:pBdr>
          <w:bottom w:val="single" w:sz="8" w:space="1" w:color="000000"/>
        </w:pBdr>
        <w:spacing w:after="0" w:line="240" w:lineRule="auto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404200  с</w:t>
      </w:r>
      <w:proofErr w:type="gramStart"/>
      <w:r>
        <w:rPr>
          <w:sz w:val="18"/>
          <w:szCs w:val="18"/>
          <w:lang w:eastAsia="ar-SA"/>
        </w:rPr>
        <w:t>.Г</w:t>
      </w:r>
      <w:proofErr w:type="gramEnd"/>
      <w:r>
        <w:rPr>
          <w:sz w:val="18"/>
          <w:szCs w:val="18"/>
          <w:lang w:eastAsia="ar-SA"/>
        </w:rPr>
        <w:t>мелинка, ул. Космача,56.                                                                                     тел./факс (84493)-4-81-32</w:t>
      </w:r>
    </w:p>
    <w:p w:rsidR="00DA6D0A" w:rsidRDefault="00DA6D0A" w:rsidP="00DA6D0A">
      <w:pPr>
        <w:pStyle w:val="ConsPlusNormal"/>
        <w:jc w:val="center"/>
        <w:rPr>
          <w:rFonts w:cs="Times New Roman"/>
          <w:sz w:val="16"/>
          <w:szCs w:val="16"/>
        </w:rPr>
      </w:pPr>
    </w:p>
    <w:p w:rsidR="004B10EA" w:rsidRPr="00D01917" w:rsidRDefault="004B10EA" w:rsidP="004B1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10EA" w:rsidRPr="00D01917" w:rsidRDefault="004B10EA" w:rsidP="004B1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10EA" w:rsidRPr="00D01917" w:rsidRDefault="00682DAA" w:rsidP="004B1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4B10EA" w:rsidRPr="00D019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4B10EA" w:rsidRPr="00D01917" w:rsidRDefault="004B10EA" w:rsidP="004B10E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0EA" w:rsidRPr="00D01917" w:rsidRDefault="004B10EA" w:rsidP="004B10E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0EA" w:rsidRDefault="00DA6D0A" w:rsidP="00DA6D0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30 июля </w:t>
      </w:r>
      <w:r w:rsidR="00AC2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</w:t>
      </w:r>
      <w:r w:rsidR="004B10EA" w:rsidRPr="00D01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 </w:t>
      </w:r>
      <w:r w:rsidR="00AC2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</w:t>
      </w:r>
      <w:r w:rsidR="004B10EA" w:rsidRPr="00D01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10/25</w:t>
      </w:r>
    </w:p>
    <w:p w:rsidR="00DA6D0A" w:rsidRDefault="00DA6D0A" w:rsidP="00DA6D0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6D0A" w:rsidRPr="00D01917" w:rsidRDefault="00DA6D0A" w:rsidP="00DA6D0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5040D" w:rsidRDefault="004B10EA" w:rsidP="00982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</w:t>
      </w:r>
      <w:r w:rsidR="009E4D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Положения </w:t>
      </w:r>
      <w:r w:rsidR="009E4DBA" w:rsidRPr="009E4D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</w:t>
      </w:r>
      <w:proofErr w:type="gramStart"/>
      <w:r w:rsidR="009E4DBA" w:rsidRPr="009E4D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экспертной</w:t>
      </w:r>
      <w:proofErr w:type="gramEnd"/>
    </w:p>
    <w:p w:rsidR="004B10EA" w:rsidRPr="00D01917" w:rsidRDefault="009E4DBA" w:rsidP="00982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9E4D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комиссии </w:t>
      </w:r>
      <w:r w:rsidR="001B4E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Гмелинской</w:t>
      </w:r>
      <w:r w:rsidRPr="009E4D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</w:t>
      </w:r>
      <w:r w:rsidR="00682D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ой</w:t>
      </w:r>
      <w:r w:rsidRPr="009E4D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82D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Думы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982021" w:rsidP="004B10E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="002056A3" w:rsidRPr="002056A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Федеральным законом от 22.10.2004 № 125-ФЗ "Об архивном деле в Российской Федерации"</w:t>
      </w:r>
      <w:r w:rsidR="002056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4B10EA" w:rsidRPr="00D01917" w:rsidRDefault="004B10EA" w:rsidP="004B10EA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682DAA" w:rsidP="00982021">
      <w:pPr>
        <w:suppressAutoHyphens/>
        <w:spacing w:after="0" w:line="240" w:lineRule="auto"/>
        <w:ind w:firstLine="6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РЕШИЛА</w:t>
      </w:r>
      <w:r w:rsidR="004B10EA" w:rsidRPr="00D0191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</w:t>
      </w:r>
      <w:r w:rsidR="00982021" w:rsidRPr="0098202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</w:t>
      </w:r>
      <w:r w:rsidR="0098202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982021" w:rsidRPr="009820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26DD" w:rsidRPr="00D826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экспертной комиссии </w:t>
      </w:r>
      <w:r w:rsidR="001B4ECC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Гмелинской</w:t>
      </w:r>
      <w:r w:rsidR="00682DAA" w:rsidRPr="00682D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сельской Думы</w:t>
      </w:r>
      <w:r w:rsid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</w:t>
      </w:r>
      <w:r w:rsidR="00DF7602">
        <w:rPr>
          <w:rFonts w:ascii="Times New Roman" w:eastAsia="Times New Roman" w:hAnsi="Times New Roman" w:cs="Times New Roman"/>
          <w:sz w:val="28"/>
          <w:szCs w:val="28"/>
          <w:lang w:eastAsia="ar-SA"/>
        </w:rPr>
        <w:t>ожение №1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DF7602" w:rsidRDefault="00DF7602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Утвердить состав 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экспертной комиссии </w:t>
      </w:r>
      <w:r w:rsidR="001B4ECC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Гмелинской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сельской Думы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№2).</w:t>
      </w:r>
    </w:p>
    <w:p w:rsidR="00270500" w:rsidRDefault="00270500" w:rsidP="0027050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Отменить решение  Гмелинской сельской  Думы № 8/35 от 24.01.2014г.                « Об утверждении Положения о постоянно действующей экспертной комиссии Гмелинской сельской Думы» как утратившее силу</w:t>
      </w:r>
    </w:p>
    <w:p w:rsidR="004B10EA" w:rsidRPr="00D01917" w:rsidRDefault="00270500" w:rsidP="00AC2A1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4B10EA"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C2A19" w:rsidRP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Обнародовать настоящее </w:t>
      </w:r>
      <w:r w:rsidR="004148B7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r w:rsidR="00AC2A19" w:rsidRP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установленных местах и разместить в сети Интернет на сайте </w:t>
      </w:r>
      <w:r w:rsidR="001B4ECC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AC2A19" w:rsidRP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D9067F" w:rsidRPr="00D01917" w:rsidRDefault="00D9067F" w:rsidP="004B10EA">
      <w:pPr>
        <w:widowControl w:val="0"/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C2A19" w:rsidRDefault="00AC2A19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C2A19" w:rsidRPr="00AC2A19" w:rsidRDefault="00AC2A19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C2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r w:rsidR="001B4E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Гмелинского</w:t>
      </w:r>
    </w:p>
    <w:p w:rsidR="00982021" w:rsidRDefault="00AC2A19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C2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</w:t>
      </w:r>
      <w:r w:rsidR="009E2B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М.</w:t>
      </w:r>
      <w:r w:rsidR="001B4E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П.Бутенин</w:t>
      </w: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82DAA" w:rsidRDefault="00DF7602" w:rsidP="00682DAA">
      <w:pPr>
        <w:keepNext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№1</w:t>
      </w:r>
    </w:p>
    <w:p w:rsidR="00982021" w:rsidRPr="00D01917" w:rsidRDefault="00627673" w:rsidP="00682DAA">
      <w:pPr>
        <w:keepNext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</w:t>
      </w:r>
      <w:r w:rsid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9820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решением</w:t>
      </w:r>
      <w:r w:rsidR="009820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B4E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Гмелинской</w:t>
      </w:r>
      <w:r w:rsidR="00682DAA" w:rsidRP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сельской Думы </w:t>
      </w:r>
      <w:r w:rsidR="00982021" w:rsidRPr="00D01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30.07.</w:t>
      </w:r>
      <w:r w:rsidR="00982021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021" w:rsidRPr="00D0191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10/25</w:t>
      </w:r>
    </w:p>
    <w:p w:rsidR="00982021" w:rsidRDefault="00982021" w:rsidP="00982021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9820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82021" w:rsidRDefault="00982021" w:rsidP="009820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ПОЛОЖЕНИЕ</w:t>
      </w:r>
    </w:p>
    <w:p w:rsidR="00982021" w:rsidRDefault="00982021" w:rsidP="009820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20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826DD"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 экспертной комиссии </w:t>
      </w:r>
      <w:r w:rsidR="001B4E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Гмелинской</w:t>
      </w:r>
      <w:r w:rsidR="00682DAA" w:rsidRP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сельской Думы</w:t>
      </w:r>
    </w:p>
    <w:p w:rsidR="00982021" w:rsidRDefault="00982021" w:rsidP="009820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I.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Общие положения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Экспертная комиссия </w:t>
      </w:r>
      <w:r w:rsidR="001B4E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Гмелинской</w:t>
      </w:r>
      <w:r w:rsidR="00682DAA" w:rsidRP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сельской Думы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(далее -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создается в целях организации и проведения методической и практической работы по экспертизе ценности документов, образовавшихся в деятельности организации.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является совещательным органом при руководителе организации, создается </w:t>
      </w:r>
      <w:r w:rsid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решением</w:t>
      </w:r>
      <w:r w:rsidR="002E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B4E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Гмелинской</w:t>
      </w:r>
      <w:r w:rsidR="00682DAA" w:rsidRP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сельской Думы 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действует на основании </w:t>
      </w:r>
      <w:r w:rsidR="002E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утвержденного положения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826DD" w:rsidRPr="00D826DD" w:rsidRDefault="001B4ECC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Гмелинская</w:t>
      </w:r>
      <w:r w:rsidR="00682DAA" w:rsidRP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</w:t>
      </w:r>
      <w:r w:rsid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="00682DAA" w:rsidRP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Дум</w:t>
      </w:r>
      <w:r w:rsid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D826DD"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согласовывает положение об </w:t>
      </w:r>
      <w:proofErr w:type="gramStart"/>
      <w:r w:rsidR="00D826DD"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="00D826DD"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архивным отделом администрации Старополтавского муниципального района.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Персональный состав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определяется </w:t>
      </w:r>
      <w:r w:rsid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решением </w:t>
      </w:r>
      <w:r w:rsidR="001B4E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Гмелинской</w:t>
      </w:r>
      <w:r w:rsidR="00682DAA" w:rsidRPr="00682D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сельской Думы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состав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включаются: председатель комиссии, секретарь комиссии и иные заинтересованные лица.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4. В своей работе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руководствуется Федеральным законом от 22.10.2004 № 125-ФЗ "Об архивном деле в Российской Федерации",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организациях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II.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Функции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 Экспертная комиссия осуществляет следующие функции: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5.1. Организует ежегодный отбор дел, образующихся в деятельности организации, для хранения и уничтожения.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5.2. Рассматривает и принимает решения о согласовании: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а) описей дел постоянного хранения управленческой и иных видов документации;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б) перечня проектов/объектов, проблем/тем, научно-техническая документация по которым подлежит передаче на постоянное хранение;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в) описей дел по личному составу;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г) описей дел временных (свыше 10 лет) сроков хранения;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д) номенклатуры дел организации;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е) актов о выделении к уничтожению документов, не подлежащих хранению;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ж) актов об утрате документов;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з) актов о неисправимом повреждении архивных документов;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и) предложений об установлении (изменении) сроков хранения документов, не предусмотренных (предусмотренных) перечнями типовых архивных документов;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к) проектов локальных нормативных актов и методических документов организации по делопроизводству и архивному делу.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5.3. Обеспечивает совместно </w:t>
      </w:r>
      <w:r w:rsidR="00492B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должностным лицом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организации, осуществляющим хранение, комплектование, учет и использование архивных документов (далее - архив организации) представление на утверждение ЭПК согласованных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описей дел постоянного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5.4. Обеспечивает совместно с архивом организации представление на согласование в муниципальный архив согласованные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описи дел по личному составу, номенклатуру дел организации.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5.5. Обеспечивает совместно с архивом организации представление на согласование ЭПК актов об утрате документов, актов о неисправимых повреждениях архивных документов.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5.6. С</w:t>
      </w:r>
      <w:r w:rsidR="00492B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овместно с архивом организации 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организует для работников организации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III.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Права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имеет право: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6.1. Давать рекомендации отдельным работникам организации 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6.2. Запрашивать у работников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а)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б) предложения и заключения, необходимые для определения сроков хранения документов.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6.3. Заслушивать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своих заседаниях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уполномоченных должностных лиц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ходе подготовки документов к передаче на хранение в архив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организации,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6.4. Приглашать на заседания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качестве консультантов и экспертов представителей научных, общественных и иных организаций.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6.5.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6.6. Информировать руководство организации по вопросам, относящимся к компетенции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IV.</w:t>
      </w: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Организация работы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7.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взаимодействует с муниципальным архивом.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8. Вопросы, относящиеся к компетенции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протоколируются.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 Заседание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10. Решения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826DD" w:rsidRPr="00D826DD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Право решающего голоса имеют только члены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Приглашенные консультанты и эксперты имеют право совещательного голоса.</w:t>
      </w:r>
    </w:p>
    <w:p w:rsidR="00982021" w:rsidRDefault="00D826DD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11. Ведение делопроизводства </w:t>
      </w:r>
      <w:proofErr w:type="gramStart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</w:t>
      </w:r>
      <w:proofErr w:type="gramEnd"/>
      <w:r w:rsidRPr="00D82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возлагается на секретаря ЭК.</w:t>
      </w:r>
    </w:p>
    <w:p w:rsidR="00982021" w:rsidRPr="00D01917" w:rsidRDefault="00982021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F7602" w:rsidRPr="00DF7602" w:rsidRDefault="00DF7602" w:rsidP="00DF7602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C2A19" w:rsidRDefault="00DF7602" w:rsidP="00DF7602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</w:t>
      </w:r>
      <w:r w:rsidR="001B4ECC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Гмелинской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30.07.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10/25</w:t>
      </w:r>
    </w:p>
    <w:p w:rsidR="00DF7602" w:rsidRDefault="00DF7602" w:rsidP="00DF7602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DF7602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DF7602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DF76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DF76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DF7602" w:rsidRDefault="00DF7602" w:rsidP="00DF76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экспертной комиссии </w:t>
      </w:r>
      <w:r w:rsidR="001B4ECC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Гмелинской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</w:t>
      </w:r>
    </w:p>
    <w:p w:rsidR="00982021" w:rsidRDefault="00982021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021" w:rsidRDefault="00174A1B" w:rsidP="00174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174A1B" w:rsidRDefault="00DA6D0A" w:rsidP="00174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Задерейко О.Е.</w:t>
      </w:r>
      <w:r w:rsidR="00174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специалист администрации Гмелинского сельского поселения</w:t>
      </w:r>
    </w:p>
    <w:p w:rsidR="00982021" w:rsidRDefault="00982021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A1B" w:rsidRPr="00174A1B" w:rsidRDefault="00174A1B" w:rsidP="00174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Pr="00174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комиссии:</w:t>
      </w:r>
    </w:p>
    <w:p w:rsidR="00174A1B" w:rsidRPr="00174A1B" w:rsidRDefault="00174A1B" w:rsidP="00174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4A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Семенова</w:t>
      </w:r>
      <w:proofErr w:type="spellEnd"/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  <w:r w:rsidRPr="00174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</w:t>
      </w:r>
      <w:r w:rsidR="00DA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специалист администрации Гмелинского сельского поселения</w:t>
      </w:r>
    </w:p>
    <w:p w:rsidR="00174A1B" w:rsidRPr="00174A1B" w:rsidRDefault="00174A1B" w:rsidP="00174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4A1B" w:rsidRPr="00174A1B" w:rsidRDefault="00174A1B" w:rsidP="00174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Pr="00174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комиссии:</w:t>
      </w:r>
    </w:p>
    <w:p w:rsidR="00174A1B" w:rsidRPr="00174A1B" w:rsidRDefault="00DA6D0A" w:rsidP="00174A1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Даулетова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="00174A1B" w:rsidRPr="00174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</w:t>
      </w:r>
      <w:proofErr w:type="spellStart"/>
      <w:r w:rsidR="00174A1B" w:rsidRPr="00174A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Гмелинского сельского поселения</w:t>
      </w:r>
    </w:p>
    <w:p w:rsidR="00DF7602" w:rsidRDefault="00DF7602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02" w:rsidRDefault="00DF7602" w:rsidP="00DF7602">
      <w:pPr>
        <w:keepNext/>
        <w:spacing w:after="0" w:line="240" w:lineRule="auto"/>
        <w:ind w:left="567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F7602" w:rsidSect="00AC2A1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407539"/>
    <w:rsid w:val="00001985"/>
    <w:rsid w:val="000F6457"/>
    <w:rsid w:val="00133FD8"/>
    <w:rsid w:val="00174A1B"/>
    <w:rsid w:val="001B4ECC"/>
    <w:rsid w:val="002056A3"/>
    <w:rsid w:val="00270500"/>
    <w:rsid w:val="002E2ED3"/>
    <w:rsid w:val="0033123A"/>
    <w:rsid w:val="00332A9A"/>
    <w:rsid w:val="00347A0C"/>
    <w:rsid w:val="00407539"/>
    <w:rsid w:val="004148B7"/>
    <w:rsid w:val="00492BAE"/>
    <w:rsid w:val="004B10EA"/>
    <w:rsid w:val="004E657E"/>
    <w:rsid w:val="00627673"/>
    <w:rsid w:val="00682DAA"/>
    <w:rsid w:val="00685BAA"/>
    <w:rsid w:val="00687B88"/>
    <w:rsid w:val="007655D9"/>
    <w:rsid w:val="00845E43"/>
    <w:rsid w:val="00935501"/>
    <w:rsid w:val="00967BE1"/>
    <w:rsid w:val="00982021"/>
    <w:rsid w:val="009E2BCA"/>
    <w:rsid w:val="009E4DBA"/>
    <w:rsid w:val="00A5040D"/>
    <w:rsid w:val="00AC2A19"/>
    <w:rsid w:val="00AE1A23"/>
    <w:rsid w:val="00B03D86"/>
    <w:rsid w:val="00B813C8"/>
    <w:rsid w:val="00BB7954"/>
    <w:rsid w:val="00C0527A"/>
    <w:rsid w:val="00CE2585"/>
    <w:rsid w:val="00D01917"/>
    <w:rsid w:val="00D03127"/>
    <w:rsid w:val="00D826DD"/>
    <w:rsid w:val="00D9067F"/>
    <w:rsid w:val="00DA6D0A"/>
    <w:rsid w:val="00DA7493"/>
    <w:rsid w:val="00DD58E3"/>
    <w:rsid w:val="00DF7602"/>
    <w:rsid w:val="00E94B4C"/>
    <w:rsid w:val="00FD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7602"/>
    <w:pPr>
      <w:ind w:left="720"/>
      <w:contextualSpacing/>
    </w:pPr>
  </w:style>
  <w:style w:type="paragraph" w:customStyle="1" w:styleId="ConsPlusNormal">
    <w:name w:val="ConsPlusNormal"/>
    <w:rsid w:val="00DA6D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76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User</cp:lastModifiedBy>
  <cp:revision>4</cp:revision>
  <cp:lastPrinted>2016-10-14T05:10:00Z</cp:lastPrinted>
  <dcterms:created xsi:type="dcterms:W3CDTF">2019-08-02T09:22:00Z</dcterms:created>
  <dcterms:modified xsi:type="dcterms:W3CDTF">2019-08-07T05:25:00Z</dcterms:modified>
</cp:coreProperties>
</file>